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96" w:rsidRPr="00201296" w:rsidRDefault="00201296" w:rsidP="00201296">
      <w:pPr>
        <w:widowControl/>
        <w:spacing w:before="300" w:after="150"/>
        <w:jc w:val="left"/>
        <w:outlineLvl w:val="2"/>
        <w:rPr>
          <w:rFonts w:ascii="inherit" w:eastAsia="宋体" w:hAnsi="inherit" w:cs="宋体" w:hint="eastAsia"/>
          <w:kern w:val="0"/>
          <w:sz w:val="36"/>
          <w:szCs w:val="36"/>
        </w:rPr>
      </w:pPr>
      <w:bookmarkStart w:id="0" w:name="OLE_LINK10"/>
      <w:bookmarkStart w:id="1" w:name="OLE_LINK11"/>
      <w:r w:rsidRPr="00201296">
        <w:rPr>
          <w:rFonts w:ascii="inherit" w:eastAsia="宋体" w:hAnsi="inherit" w:cs="宋体"/>
          <w:kern w:val="0"/>
          <w:sz w:val="36"/>
          <w:szCs w:val="36"/>
        </w:rPr>
        <w:t>中天运会计师事务所（特殊普通合伙）江苏分所</w:t>
      </w:r>
      <w:r w:rsidRPr="00201296">
        <w:rPr>
          <w:rFonts w:ascii="inherit" w:eastAsia="宋体" w:hAnsi="inherit" w:cs="宋体"/>
          <w:kern w:val="0"/>
          <w:sz w:val="36"/>
          <w:szCs w:val="36"/>
        </w:rPr>
        <w:t>2018</w:t>
      </w:r>
      <w:bookmarkEnd w:id="0"/>
      <w:bookmarkEnd w:id="1"/>
      <w:r w:rsidRPr="00201296">
        <w:rPr>
          <w:rFonts w:ascii="inherit" w:eastAsia="宋体" w:hAnsi="inherit" w:cs="宋体"/>
          <w:kern w:val="0"/>
          <w:sz w:val="36"/>
          <w:szCs w:val="36"/>
        </w:rPr>
        <w:t>校园招聘</w:t>
      </w:r>
    </w:p>
    <w:p w:rsidR="00201296" w:rsidRPr="00201296" w:rsidRDefault="00201296" w:rsidP="0020129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296">
        <w:rPr>
          <w:rFonts w:ascii="宋体" w:eastAsia="宋体" w:hAnsi="宋体" w:cs="宋体"/>
          <w:color w:val="6C6D6F"/>
          <w:kern w:val="0"/>
          <w:sz w:val="24"/>
          <w:szCs w:val="24"/>
        </w:rPr>
        <w:t>2017-11-8</w:t>
      </w:r>
      <w:r w:rsidRPr="002012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01296" w:rsidRPr="00201296" w:rsidRDefault="00C83D94" w:rsidP="00201296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3D94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中天运会计师事务所（特殊普通合伙）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江苏分所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4275117" cy="4495800"/>
            <wp:effectExtent l="19050" t="0" r="0" b="0"/>
            <wp:docPr id="3" name="图片 3" descr="http://img.xiumi.us/xmi/ua/1p5qR/i/00ea037b5e2633f5668d0fc6f942c1ef-sz_128301.jpg?x-oss-process=style/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xiumi.us/xmi/ua/1p5qR/i/00ea037b5e2633f5668d0fc6f942c1ef-sz_128301.jpg?x-oss-process=style/x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49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企业简介</w:t>
      </w:r>
    </w:p>
    <w:p w:rsidR="00201296" w:rsidRPr="00C56BE3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Cs w:val="21"/>
        </w:rPr>
      </w:pPr>
      <w:r w:rsidRPr="00C56BE3">
        <w:rPr>
          <w:rFonts w:ascii="Helvetica" w:eastAsia="宋体" w:hAnsi="Helvetica" w:cs="Helvetica"/>
          <w:color w:val="3E3E3E"/>
          <w:kern w:val="0"/>
          <w:szCs w:val="21"/>
        </w:rPr>
        <w:t>中天运会计师事务所（特殊普通合伙）江苏分所成立于</w:t>
      </w:r>
      <w:r w:rsidRPr="00C56BE3">
        <w:rPr>
          <w:rFonts w:ascii="Helvetica" w:eastAsia="宋体" w:hAnsi="Helvetica" w:cs="Helvetica"/>
          <w:color w:val="3E3E3E"/>
          <w:kern w:val="0"/>
          <w:szCs w:val="21"/>
        </w:rPr>
        <w:t>2016</w:t>
      </w:r>
      <w:r w:rsidRPr="00C56BE3">
        <w:rPr>
          <w:rFonts w:ascii="Helvetica" w:eastAsia="宋体" w:hAnsi="Helvetica" w:cs="Helvetica"/>
          <w:color w:val="3E3E3E"/>
          <w:kern w:val="0"/>
          <w:szCs w:val="21"/>
        </w:rPr>
        <w:t>年</w:t>
      </w:r>
      <w:r w:rsidRPr="00C56BE3">
        <w:rPr>
          <w:rFonts w:ascii="Helvetica" w:eastAsia="宋体" w:hAnsi="Helvetica" w:cs="Helvetica"/>
          <w:color w:val="3E3E3E"/>
          <w:kern w:val="0"/>
          <w:szCs w:val="21"/>
        </w:rPr>
        <w:t>3</w:t>
      </w:r>
      <w:r w:rsidRPr="00C56BE3">
        <w:rPr>
          <w:rFonts w:ascii="Helvetica" w:eastAsia="宋体" w:hAnsi="Helvetica" w:cs="Helvetica"/>
          <w:color w:val="3E3E3E"/>
          <w:kern w:val="0"/>
          <w:szCs w:val="21"/>
        </w:rPr>
        <w:t>月，是中天运落实做大做强战略，加快中天运在华东地区的影响而设立的分支机构。</w:t>
      </w:r>
    </w:p>
    <w:p w:rsidR="00201296" w:rsidRPr="00C56BE3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Cs w:val="21"/>
        </w:rPr>
      </w:pPr>
      <w:r w:rsidRPr="00C56BE3">
        <w:rPr>
          <w:rFonts w:ascii="Helvetica" w:eastAsia="宋体" w:hAnsi="Helvetica" w:cs="Helvetica"/>
          <w:color w:val="3E3E3E"/>
          <w:kern w:val="0"/>
          <w:szCs w:val="21"/>
        </w:rPr>
        <w:t>江苏分所拥有健全的执业资格和资质，包括证券、期货相关业务审计资质、证券期货相关业务评估资质、军工涉密业务咨询服务安全保密资格、中国银行间市场交易商协会会员资格、企业破产案件管理人、司法鉴证、科技专项审计、高新技术企业审计及税务代理等资格和资质。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4696330" cy="8562975"/>
            <wp:effectExtent l="19050" t="0" r="9020" b="0"/>
            <wp:docPr id="4" name="图片 4" descr="http://img.xiumi.us/xmi/ua/1p5qR/i/51a71f3c1bd4823a94d9560ff39fe5a2-sz_105406.jpg?x-oss-process=style/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xiumi.us/xmi/ua/1p5qR/i/51a71f3c1bd4823a94d9560ff39fe5a2-sz_105406.jpg?x-oss-process=style/x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33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lastRenderedPageBreak/>
        <w:t>人员构成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江苏分所成立两年以来，凭借人才优势、专业优势，深耕于审计中的最高端业务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—IPO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及上市公司审计，发展势头迅猛，规模不断扩大，截止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2017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年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10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30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日，本所员工总人数达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80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多人，人才结构如下：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、全国会计领军（后备）人才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名；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、团队中注册会计师近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30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人，注册资产评估师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12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人、注册税务师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14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人，注册房地产估价师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6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人，注册土地估价师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4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人，专业背景完整。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、团队成员年龄结构较为年轻，平均年龄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30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岁。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4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、从业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20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年以上的注册会计师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人，从业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10-20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年以上的注册会计师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10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人，从业经验丰富。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服务客户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江苏分所成立近两年以来，凭借其团队成员的核心竞争力，专业胜任能力，及总所的专职技术支持，已经吸引了大量优质客户，业务迅速发展。现江苏分所常年服务对象包括上市公司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8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家（未来三年内，预计超过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20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家）、拟上市公司近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20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家（持续增加中），三板挂牌公司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40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多家，承担多项大型专项审计，具有丰富的专业经验。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2017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江苏分所大事记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一、截止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2017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年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10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月末，本年资本市场最大标的额的重大资产重组项目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—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国电南瑞重大资产重组；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二、本年度，过会速度最快的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IPO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项目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—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南京药石科技股份公司；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三、本年度新增上市公司数量最多的分所。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招聘岗位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---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审计助理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基本要求：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、协助完成工作底稿的编制、整理和归档工作；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、在项目经理的指导下，设计和制作各种测算、统计样表；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、协助出具审计业务报告和其他鉴证业务报告；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4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、领导交办的其他工作。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任职要求：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、正规统招高校，大学本科及以上学历，会计、审计、财务管理等相关专业优先；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、通过注册会计师资格考试者，有会计师事务所实习经验者优先考虑；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、工作认真负责，具有良好的学习能力、沟通能力和团队合作精神；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4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、熟练使用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office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办公软件及现代化办公设备；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、具有良好的专业知识和技能，热爱注册会计师行业。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4762500" cy="2667000"/>
            <wp:effectExtent l="19050" t="0" r="0" b="0"/>
            <wp:docPr id="5" name="图片 5" descr="http://img.xiumi.us/xmi/ua/1p5qR/i/9576a702238088dd25c3779dcaba0985-sz_24106.jpg?x-oss-process=style/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xiumi.us/xmi/ua/1p5qR/i/9576a702238088dd25c3779dcaba0985-sz_24106.jpg?x-oss-process=style/x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联系方式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联系电话：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15951868600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，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025-58785011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电子邮箱：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zxj_js@jonten.com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（简历主题中请注明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“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姓名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-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院校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-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联系方式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”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）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办公地址：江苏省南京市鼓楼区石头城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5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号石榴财智中心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C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栋</w:t>
      </w:r>
      <w:r w:rsidRPr="0020129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C2 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我们真诚地欢迎年轻、有活力、有追求，能够迎接挑战的应届毕业生加入中天运，我们将以优质的专业培训，较为优厚的福利待遇和广阔的发展空间回馈您的加入与信任。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01296">
        <w:rPr>
          <w:rFonts w:ascii="Helvetica" w:eastAsia="宋体" w:hAnsi="Helvetica" w:cs="Helvetica"/>
          <w:color w:val="3E3E3E"/>
          <w:kern w:val="0"/>
          <w:sz w:val="24"/>
          <w:szCs w:val="24"/>
        </w:rPr>
        <w:t>责任编辑：张雪姣</w:t>
      </w: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01296" w:rsidRPr="00201296" w:rsidRDefault="00201296" w:rsidP="0020129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4191000" cy="1190625"/>
            <wp:effectExtent l="19050" t="0" r="0" b="0"/>
            <wp:docPr id="6" name="图片 6" descr="http://img.xiumi.us/xmi/ua/1p5qR/i/6e791eb465313eb8c5f551f9d320e304-sz_11258.jpg?x-oss-process=style/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xiumi.us/xmi/ua/1p5qR/i/6e791eb465313eb8c5f551f9d320e304-sz_11258.jpg?x-oss-process=style/x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C2" w:rsidRDefault="008328C2"/>
    <w:sectPr w:rsidR="008328C2" w:rsidSect="00C8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FE" w:rsidRDefault="008B52FE" w:rsidP="00201296">
      <w:r>
        <w:separator/>
      </w:r>
    </w:p>
  </w:endnote>
  <w:endnote w:type="continuationSeparator" w:id="1">
    <w:p w:rsidR="008B52FE" w:rsidRDefault="008B52FE" w:rsidP="0020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FE" w:rsidRDefault="008B52FE" w:rsidP="00201296">
      <w:r>
        <w:separator/>
      </w:r>
    </w:p>
  </w:footnote>
  <w:footnote w:type="continuationSeparator" w:id="1">
    <w:p w:rsidR="008B52FE" w:rsidRDefault="008B52FE" w:rsidP="0020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296"/>
    <w:rsid w:val="00201296"/>
    <w:rsid w:val="008328C2"/>
    <w:rsid w:val="008B52FE"/>
    <w:rsid w:val="00C56BE3"/>
    <w:rsid w:val="00C8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9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0129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2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29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0129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a0"/>
    <w:rsid w:val="00201296"/>
  </w:style>
  <w:style w:type="character" w:customStyle="1" w:styleId="apple-converted-space">
    <w:name w:val="apple-converted-space"/>
    <w:basedOn w:val="a0"/>
    <w:rsid w:val="00201296"/>
  </w:style>
  <w:style w:type="paragraph" w:styleId="a5">
    <w:name w:val="Normal (Web)"/>
    <w:basedOn w:val="a"/>
    <w:uiPriority w:val="99"/>
    <w:semiHidden/>
    <w:unhideWhenUsed/>
    <w:rsid w:val="002012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0129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0129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1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2017-11-10T03:02:00Z</dcterms:created>
  <dcterms:modified xsi:type="dcterms:W3CDTF">2017-11-13T07:21:00Z</dcterms:modified>
</cp:coreProperties>
</file>