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88" w:rsidRPr="009C0D88" w:rsidRDefault="007A32A0" w:rsidP="00770B64">
      <w:pPr>
        <w:jc w:val="center"/>
        <w:rPr>
          <w:rFonts w:ascii="华文中宋" w:eastAsia="华文中宋" w:hAnsi="华文中宋"/>
          <w:b/>
          <w:color w:val="0033FF"/>
          <w:sz w:val="28"/>
          <w:szCs w:val="24"/>
        </w:rPr>
      </w:pPr>
      <w:r w:rsidRPr="009C0D88">
        <w:rPr>
          <w:rFonts w:ascii="华文中宋" w:eastAsia="华文中宋" w:hAnsi="华文中宋" w:hint="eastAsia"/>
          <w:b/>
          <w:color w:val="0033FF"/>
          <w:sz w:val="28"/>
          <w:szCs w:val="24"/>
        </w:rPr>
        <w:t>艾欧史密斯（南京）水处理产品有限公司</w:t>
      </w:r>
    </w:p>
    <w:p w:rsidR="00B667CB" w:rsidRDefault="003272B4" w:rsidP="00770B64">
      <w:pPr>
        <w:jc w:val="center"/>
        <w:rPr>
          <w:rFonts w:ascii="华文中宋" w:eastAsia="华文中宋" w:hAnsi="华文中宋"/>
          <w:b/>
          <w:color w:val="0033FF"/>
          <w:sz w:val="28"/>
          <w:szCs w:val="24"/>
        </w:rPr>
      </w:pPr>
      <w:r>
        <w:rPr>
          <w:rFonts w:ascii="华文中宋" w:eastAsia="华文中宋" w:hAnsi="华文中宋" w:hint="eastAsia"/>
          <w:b/>
          <w:color w:val="0033FF"/>
          <w:sz w:val="28"/>
          <w:szCs w:val="24"/>
        </w:rPr>
        <w:t>2018</w:t>
      </w:r>
      <w:r w:rsidR="001335B6">
        <w:rPr>
          <w:rFonts w:ascii="华文中宋" w:eastAsia="华文中宋" w:hAnsi="华文中宋" w:hint="eastAsia"/>
          <w:b/>
          <w:color w:val="0033FF"/>
          <w:sz w:val="28"/>
          <w:szCs w:val="24"/>
        </w:rPr>
        <w:t>年校园</w:t>
      </w:r>
      <w:r>
        <w:rPr>
          <w:rFonts w:ascii="华文中宋" w:eastAsia="华文中宋" w:hAnsi="华文中宋" w:hint="eastAsia"/>
          <w:b/>
          <w:color w:val="0033FF"/>
          <w:sz w:val="28"/>
          <w:szCs w:val="24"/>
        </w:rPr>
        <w:t>招聘</w:t>
      </w:r>
    </w:p>
    <w:p w:rsidR="005420A8" w:rsidRPr="00770B64" w:rsidRDefault="00BB7F0C" w:rsidP="005420A8">
      <w:pPr>
        <w:jc w:val="center"/>
        <w:rPr>
          <w:rFonts w:ascii="华文中宋" w:eastAsia="华文中宋" w:hAnsi="华文中宋"/>
          <w:b/>
          <w:color w:val="0033FF"/>
          <w:sz w:val="24"/>
          <w:szCs w:val="24"/>
        </w:rPr>
      </w:pPr>
      <w:r>
        <w:rPr>
          <w:rFonts w:ascii="华文中宋" w:eastAsia="华文中宋" w:hAnsi="华文中宋" w:hint="eastAsia"/>
          <w:b/>
          <w:color w:val="0033FF"/>
          <w:sz w:val="28"/>
          <w:szCs w:val="24"/>
        </w:rPr>
        <w:t>南京审计</w:t>
      </w:r>
      <w:r w:rsidR="005420A8">
        <w:rPr>
          <w:rFonts w:ascii="华文中宋" w:eastAsia="华文中宋" w:hAnsi="华文中宋" w:hint="eastAsia"/>
          <w:b/>
          <w:color w:val="0033FF"/>
          <w:sz w:val="28"/>
          <w:szCs w:val="24"/>
        </w:rPr>
        <w:t>大学专场招聘会</w:t>
      </w:r>
    </w:p>
    <w:p w:rsidR="005420A8" w:rsidRPr="00770B64" w:rsidRDefault="005420A8" w:rsidP="005420A8">
      <w:pPr>
        <w:jc w:val="center"/>
        <w:rPr>
          <w:rFonts w:ascii="黑体" w:eastAsia="黑体" w:hAnsi="黑体"/>
          <w:b/>
          <w:color w:val="0033FF"/>
          <w:sz w:val="24"/>
          <w:szCs w:val="24"/>
        </w:rPr>
      </w:pPr>
    </w:p>
    <w:p w:rsidR="005420A8" w:rsidRPr="009C0D88" w:rsidRDefault="005420A8" w:rsidP="005420A8">
      <w:pPr>
        <w:rPr>
          <w:rFonts w:ascii="Arial" w:eastAsia="宋体" w:hAnsi="Arial" w:cs="Arial"/>
          <w:kern w:val="0"/>
          <w:sz w:val="32"/>
          <w:szCs w:val="21"/>
        </w:rPr>
      </w:pPr>
      <w:r w:rsidRPr="009C0D88">
        <w:rPr>
          <w:rFonts w:ascii="Arial" w:eastAsia="宋体" w:hAnsi="Arial" w:cs="Arial" w:hint="eastAsia"/>
          <w:kern w:val="0"/>
          <w:sz w:val="32"/>
          <w:szCs w:val="21"/>
        </w:rPr>
        <w:t>一、</w:t>
      </w:r>
      <w:r>
        <w:rPr>
          <w:rFonts w:ascii="宋体" w:eastAsia="宋体" w:hAnsi="宋体" w:cs="Arial" w:hint="eastAsia"/>
          <w:b/>
          <w:bCs/>
          <w:kern w:val="0"/>
          <w:sz w:val="32"/>
          <w:szCs w:val="21"/>
        </w:rPr>
        <w:t>时间地点</w:t>
      </w:r>
      <w:r w:rsidRPr="009C0D88">
        <w:rPr>
          <w:rFonts w:ascii="Arial" w:eastAsia="宋体" w:hAnsi="Arial" w:cs="Arial" w:hint="eastAsia"/>
          <w:kern w:val="0"/>
          <w:sz w:val="32"/>
          <w:szCs w:val="21"/>
        </w:rPr>
        <w:t>：</w:t>
      </w:r>
    </w:p>
    <w:p w:rsidR="005420A8" w:rsidRDefault="005420A8" w:rsidP="005420A8">
      <w:pPr>
        <w:rPr>
          <w:rFonts w:ascii="Arial" w:eastAsia="宋体" w:hAnsi="Arial" w:cs="Arial"/>
          <w:b/>
          <w:kern w:val="0"/>
          <w:sz w:val="32"/>
          <w:szCs w:val="21"/>
          <w:highlight w:val="yellow"/>
        </w:rPr>
      </w:pP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财务总监亲自面试，现场发</w:t>
      </w: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offer</w:t>
      </w:r>
    </w:p>
    <w:p w:rsidR="00CB7DC5" w:rsidRPr="00BB7F0C" w:rsidRDefault="005420A8" w:rsidP="003272B4">
      <w:pPr>
        <w:rPr>
          <w:rFonts w:ascii="Arial" w:eastAsia="宋体" w:hAnsi="Arial" w:cs="Arial"/>
          <w:b/>
          <w:kern w:val="0"/>
          <w:sz w:val="32"/>
          <w:szCs w:val="21"/>
          <w:highlight w:val="yellow"/>
        </w:rPr>
      </w:pP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10</w:t>
      </w: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月</w:t>
      </w: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31</w:t>
      </w: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号下午</w:t>
      </w: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 xml:space="preserve">13:30-17:50 </w:t>
      </w:r>
      <w:r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南京审计</w:t>
      </w:r>
      <w:r w:rsidR="00BB7F0C"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大学（浦口校区）文济</w:t>
      </w:r>
      <w:r w:rsidR="00BB7F0C">
        <w:rPr>
          <w:rFonts w:ascii="Arial" w:eastAsia="宋体" w:hAnsi="Arial" w:cs="Arial" w:hint="eastAsia"/>
          <w:b/>
          <w:kern w:val="0"/>
          <w:sz w:val="32"/>
          <w:szCs w:val="21"/>
          <w:highlight w:val="yellow"/>
        </w:rPr>
        <w:t>202</w:t>
      </w:r>
    </w:p>
    <w:p w:rsidR="003272B4" w:rsidRPr="003272B4" w:rsidRDefault="003272B4" w:rsidP="003272B4">
      <w:pPr>
        <w:rPr>
          <w:rFonts w:ascii="Arial" w:eastAsia="宋体" w:hAnsi="Arial" w:cs="Arial"/>
          <w:kern w:val="0"/>
          <w:sz w:val="32"/>
          <w:szCs w:val="21"/>
        </w:rPr>
      </w:pPr>
    </w:p>
    <w:p w:rsidR="00A541D3" w:rsidRPr="00791B8C" w:rsidRDefault="00A541D3" w:rsidP="00770B64">
      <w:pPr>
        <w:widowControl/>
        <w:spacing w:before="75" w:after="75"/>
        <w:jc w:val="left"/>
        <w:rPr>
          <w:rFonts w:ascii="宋体" w:eastAsia="宋体" w:hAnsi="宋体" w:cs="Arial"/>
          <w:b/>
          <w:bCs/>
          <w:kern w:val="0"/>
          <w:sz w:val="32"/>
          <w:szCs w:val="21"/>
        </w:rPr>
      </w:pPr>
      <w:r w:rsidRPr="00791B8C">
        <w:rPr>
          <w:rFonts w:ascii="宋体" w:eastAsia="宋体" w:hAnsi="宋体" w:cs="Arial" w:hint="eastAsia"/>
          <w:b/>
          <w:bCs/>
          <w:kern w:val="0"/>
          <w:sz w:val="32"/>
          <w:szCs w:val="21"/>
        </w:rPr>
        <w:t>二、招聘职位与要求</w:t>
      </w:r>
    </w:p>
    <w:p w:rsidR="00A541D3" w:rsidRPr="00BB7F0C" w:rsidRDefault="00A541D3" w:rsidP="00BB7F0C">
      <w:pPr>
        <w:widowControl/>
        <w:spacing w:before="75" w:after="75" w:line="360" w:lineRule="auto"/>
        <w:jc w:val="left"/>
        <w:rPr>
          <w:rFonts w:ascii="宋体" w:eastAsia="宋体" w:hAnsi="宋体" w:cs="Arial"/>
          <w:bCs/>
          <w:kern w:val="0"/>
          <w:sz w:val="24"/>
          <w:szCs w:val="24"/>
        </w:rPr>
      </w:pPr>
      <w:r w:rsidRPr="00BB7F0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1、学历要求：</w:t>
      </w:r>
      <w:r w:rsidRPr="00BB7F0C">
        <w:rPr>
          <w:rFonts w:ascii="Arial" w:eastAsia="宋体" w:hAnsi="Arial" w:cs="Arial"/>
          <w:b/>
          <w:kern w:val="0"/>
          <w:sz w:val="24"/>
          <w:szCs w:val="24"/>
        </w:rPr>
        <w:t>201</w:t>
      </w:r>
      <w:r w:rsidR="00770B64" w:rsidRPr="00BB7F0C">
        <w:rPr>
          <w:rFonts w:ascii="Arial" w:eastAsia="宋体" w:hAnsi="Arial" w:cs="Arial" w:hint="eastAsia"/>
          <w:b/>
          <w:kern w:val="0"/>
          <w:sz w:val="24"/>
          <w:szCs w:val="24"/>
        </w:rPr>
        <w:t>8</w:t>
      </w:r>
      <w:r w:rsidRPr="00BB7F0C">
        <w:rPr>
          <w:rFonts w:ascii="宋体" w:eastAsia="宋体" w:hAnsi="宋体" w:cs="Arial" w:hint="eastAsia"/>
          <w:b/>
          <w:kern w:val="0"/>
          <w:sz w:val="24"/>
          <w:szCs w:val="24"/>
        </w:rPr>
        <w:t>届硕士</w:t>
      </w:r>
      <w:r w:rsidR="004D2272" w:rsidRPr="00BB7F0C">
        <w:rPr>
          <w:rFonts w:ascii="宋体" w:eastAsia="宋体" w:hAnsi="宋体" w:cs="Arial" w:hint="eastAsia"/>
          <w:b/>
          <w:kern w:val="0"/>
          <w:sz w:val="24"/>
          <w:szCs w:val="24"/>
        </w:rPr>
        <w:t>或</w:t>
      </w:r>
      <w:r w:rsidRPr="00BB7F0C">
        <w:rPr>
          <w:rFonts w:ascii="宋体" w:eastAsia="宋体" w:hAnsi="宋体" w:cs="Arial" w:hint="eastAsia"/>
          <w:b/>
          <w:kern w:val="0"/>
          <w:sz w:val="24"/>
          <w:szCs w:val="24"/>
        </w:rPr>
        <w:t>本科</w:t>
      </w:r>
      <w:r w:rsidRPr="00BB7F0C">
        <w:rPr>
          <w:rFonts w:ascii="宋体" w:eastAsia="宋体" w:hAnsi="宋体" w:cs="Arial" w:hint="eastAsia"/>
          <w:kern w:val="0"/>
          <w:sz w:val="24"/>
          <w:szCs w:val="24"/>
        </w:rPr>
        <w:t>应届毕业生、具有</w:t>
      </w:r>
      <w:r w:rsidRPr="00BB7F0C">
        <w:rPr>
          <w:rFonts w:ascii="Arial" w:eastAsia="宋体" w:hAnsi="Arial" w:cs="Arial"/>
          <w:kern w:val="0"/>
          <w:sz w:val="24"/>
          <w:szCs w:val="24"/>
        </w:rPr>
        <w:t>1-2</w:t>
      </w:r>
      <w:r w:rsidRPr="00BB7F0C">
        <w:rPr>
          <w:rFonts w:ascii="宋体" w:eastAsia="宋体" w:hAnsi="宋体" w:cs="Arial" w:hint="eastAsia"/>
          <w:kern w:val="0"/>
          <w:sz w:val="24"/>
          <w:szCs w:val="24"/>
        </w:rPr>
        <w:t>年工作经验的往届研究生和</w:t>
      </w:r>
      <w:r w:rsidRPr="00BB7F0C">
        <w:rPr>
          <w:rFonts w:ascii="Arial" w:eastAsia="宋体" w:hAnsi="Arial" w:cs="Arial"/>
          <w:kern w:val="0"/>
          <w:sz w:val="24"/>
          <w:szCs w:val="24"/>
        </w:rPr>
        <w:t>2-3</w:t>
      </w:r>
      <w:r w:rsidRPr="00BB7F0C">
        <w:rPr>
          <w:rFonts w:ascii="宋体" w:eastAsia="宋体" w:hAnsi="宋体" w:cs="Arial" w:hint="eastAsia"/>
          <w:kern w:val="0"/>
          <w:sz w:val="24"/>
          <w:szCs w:val="24"/>
        </w:rPr>
        <w:t>年工作经验的往届本科生</w:t>
      </w:r>
    </w:p>
    <w:p w:rsidR="00A541D3" w:rsidRPr="00BB7F0C" w:rsidRDefault="00A541D3" w:rsidP="00BB7F0C">
      <w:pPr>
        <w:spacing w:line="360" w:lineRule="auto"/>
        <w:rPr>
          <w:rFonts w:ascii="宋体" w:eastAsia="宋体" w:hAnsi="宋体" w:cs="Arial"/>
          <w:b/>
          <w:kern w:val="0"/>
          <w:sz w:val="24"/>
          <w:szCs w:val="24"/>
        </w:rPr>
      </w:pPr>
      <w:r w:rsidRPr="00BB7F0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2、职位介绍：</w:t>
      </w:r>
      <w:r w:rsidR="00770B64" w:rsidRPr="00BB7F0C">
        <w:rPr>
          <w:rFonts w:ascii="宋体" w:eastAsia="宋体" w:hAnsi="宋体" w:cs="Arial"/>
          <w:b/>
          <w:kern w:val="0"/>
          <w:sz w:val="24"/>
          <w:szCs w:val="24"/>
        </w:rPr>
        <w:t xml:space="preserve"> </w:t>
      </w:r>
    </w:p>
    <w:p w:rsidR="00A541D3" w:rsidRPr="00BB7F0C" w:rsidRDefault="00A541D3" w:rsidP="00BB7F0C">
      <w:pPr>
        <w:spacing w:line="360" w:lineRule="auto"/>
        <w:jc w:val="center"/>
        <w:rPr>
          <w:rFonts w:ascii="宋体" w:eastAsia="宋体" w:hAnsi="宋体" w:cs="Arial"/>
          <w:b/>
          <w:kern w:val="0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959"/>
        <w:gridCol w:w="1134"/>
        <w:gridCol w:w="1559"/>
        <w:gridCol w:w="1559"/>
        <w:gridCol w:w="3311"/>
      </w:tblGrid>
      <w:tr w:rsidR="00B63992" w:rsidRPr="00BB7F0C" w:rsidTr="00B63992">
        <w:tc>
          <w:tcPr>
            <w:tcW w:w="9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3311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专业</w:t>
            </w:r>
          </w:p>
        </w:tc>
      </w:tr>
      <w:tr w:rsidR="00B63992" w:rsidRPr="00BB7F0C" w:rsidTr="00B63992">
        <w:tc>
          <w:tcPr>
            <w:tcW w:w="9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财务管培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11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会计/财务等专业</w:t>
            </w:r>
          </w:p>
        </w:tc>
      </w:tr>
      <w:tr w:rsidR="00B63992" w:rsidRPr="00BB7F0C" w:rsidTr="00B63992">
        <w:tc>
          <w:tcPr>
            <w:tcW w:w="9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财审部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审计专员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硕士/本科</w:t>
            </w:r>
          </w:p>
        </w:tc>
        <w:tc>
          <w:tcPr>
            <w:tcW w:w="3311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财务/审计/金融等相关专业</w:t>
            </w:r>
          </w:p>
        </w:tc>
      </w:tr>
      <w:tr w:rsidR="00B63992" w:rsidRPr="00BB7F0C" w:rsidTr="002834FC">
        <w:tc>
          <w:tcPr>
            <w:tcW w:w="9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财务部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财务专员</w:t>
            </w:r>
          </w:p>
        </w:tc>
        <w:tc>
          <w:tcPr>
            <w:tcW w:w="1559" w:type="dxa"/>
          </w:tcPr>
          <w:p w:rsidR="00B63992" w:rsidRPr="00BB7F0C" w:rsidRDefault="00B63992" w:rsidP="00BB7F0C">
            <w:pPr>
              <w:spacing w:line="360" w:lineRule="auto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3311" w:type="dxa"/>
            <w:vAlign w:val="center"/>
          </w:tcPr>
          <w:p w:rsidR="00B63992" w:rsidRPr="00BB7F0C" w:rsidRDefault="00B63992" w:rsidP="00BB7F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7F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会计/财务等相关专业</w:t>
            </w:r>
          </w:p>
        </w:tc>
      </w:tr>
    </w:tbl>
    <w:p w:rsidR="00B63992" w:rsidRPr="00BB7F0C" w:rsidRDefault="00B63992" w:rsidP="00BB7F0C">
      <w:pPr>
        <w:spacing w:line="360" w:lineRule="auto"/>
        <w:rPr>
          <w:rFonts w:ascii="宋体" w:eastAsia="宋体" w:hAnsi="宋体" w:cs="Arial"/>
          <w:b/>
          <w:kern w:val="0"/>
          <w:sz w:val="24"/>
          <w:szCs w:val="24"/>
        </w:rPr>
      </w:pPr>
    </w:p>
    <w:p w:rsidR="00A541D3" w:rsidRPr="00BB7F0C" w:rsidRDefault="00A541D3" w:rsidP="00BB7F0C">
      <w:pPr>
        <w:widowControl/>
        <w:spacing w:before="75" w:after="75" w:line="360" w:lineRule="auto"/>
        <w:jc w:val="left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BB7F0C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三、薪资福利</w:t>
      </w:r>
    </w:p>
    <w:p w:rsidR="00A541D3" w:rsidRPr="00BB7F0C" w:rsidRDefault="00A541D3" w:rsidP="00BB7F0C">
      <w:pPr>
        <w:spacing w:line="360" w:lineRule="auto"/>
        <w:jc w:val="left"/>
        <w:rPr>
          <w:rFonts w:ascii="Arial" w:eastAsia="宋体" w:hAnsi="宋体" w:cs="Arial"/>
          <w:color w:val="333333"/>
          <w:kern w:val="0"/>
          <w:sz w:val="24"/>
          <w:szCs w:val="24"/>
        </w:rPr>
      </w:pPr>
      <w:r w:rsidRPr="00BB7F0C">
        <w:rPr>
          <w:rFonts w:ascii="Arial" w:eastAsia="宋体" w:hAnsi="Arial" w:cs="Arial" w:hint="eastAsia"/>
          <w:kern w:val="0"/>
          <w:sz w:val="24"/>
          <w:szCs w:val="24"/>
        </w:rPr>
        <w:t>公司</w:t>
      </w:r>
      <w:r w:rsidRPr="00BB7F0C">
        <w:rPr>
          <w:rFonts w:ascii="Arial" w:eastAsia="宋体" w:hAnsi="Arial" w:cs="Arial"/>
          <w:kern w:val="0"/>
          <w:sz w:val="24"/>
          <w:szCs w:val="24"/>
        </w:rPr>
        <w:t>为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员工</w:t>
      </w:r>
      <w:r w:rsidRPr="00BB7F0C">
        <w:rPr>
          <w:rFonts w:ascii="Arial" w:eastAsia="宋体" w:hAnsi="Arial" w:cs="Arial"/>
          <w:kern w:val="0"/>
          <w:sz w:val="24"/>
          <w:szCs w:val="24"/>
        </w:rPr>
        <w:t>提供行业内领先的薪酬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福利</w:t>
      </w:r>
      <w:r w:rsidRPr="00BB7F0C">
        <w:rPr>
          <w:rFonts w:ascii="Arial" w:eastAsia="宋体" w:hAnsi="Arial" w:cs="Arial"/>
          <w:kern w:val="0"/>
          <w:sz w:val="24"/>
          <w:szCs w:val="24"/>
        </w:rPr>
        <w:t>。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加入我们，你将拥有：</w:t>
      </w:r>
    </w:p>
    <w:p w:rsidR="007E114D" w:rsidRPr="00BB7F0C" w:rsidRDefault="000352BD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薪酬</w:t>
      </w:r>
      <w:r w:rsidR="00A541D3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竞争力</w:t>
      </w: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行业领先</w:t>
      </w:r>
    </w:p>
    <w:p w:rsidR="007E114D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完善的社会保险和住房公积金</w:t>
      </w:r>
      <w:r w:rsidR="000352BD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（七险一金）</w:t>
      </w:r>
    </w:p>
    <w:p w:rsidR="007E114D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高于国家标准的带薪年休假</w:t>
      </w:r>
    </w:p>
    <w:p w:rsidR="007E114D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公司业绩纪念奖</w:t>
      </w:r>
      <w:r w:rsidR="000352BD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、服务年限奖</w:t>
      </w:r>
    </w:p>
    <w:p w:rsidR="007E114D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节日礼金、结婚与生育礼金、生日礼券</w:t>
      </w:r>
      <w:r w:rsidR="000352BD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等</w:t>
      </w:r>
    </w:p>
    <w:p w:rsidR="007E114D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免费工厂上下班班车或交通补贴</w:t>
      </w:r>
    </w:p>
    <w:p w:rsidR="007E114D" w:rsidRPr="00BB7F0C" w:rsidRDefault="000352BD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免费可口的工作营养</w:t>
      </w:r>
      <w:r w:rsidR="00A541D3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餐</w:t>
      </w:r>
    </w:p>
    <w:p w:rsidR="007E114D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员工优惠购机</w:t>
      </w:r>
      <w:r w:rsidR="000352BD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福利</w:t>
      </w:r>
    </w:p>
    <w:p w:rsidR="00A541D3" w:rsidRPr="00BB7F0C" w:rsidRDefault="00A541D3" w:rsidP="00BB7F0C">
      <w:pPr>
        <w:pStyle w:val="a6"/>
        <w:numPr>
          <w:ilvl w:val="0"/>
          <w:numId w:val="16"/>
        </w:numPr>
        <w:spacing w:line="360" w:lineRule="auto"/>
        <w:ind w:firstLineChars="0"/>
        <w:rPr>
          <w:rFonts w:ascii="Arial" w:eastAsia="宋体" w:hAnsi="宋体" w:cs="Arial"/>
          <w:b/>
          <w:kern w:val="0"/>
          <w:sz w:val="24"/>
          <w:szCs w:val="24"/>
        </w:rPr>
      </w:pPr>
      <w:r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lastRenderedPageBreak/>
        <w:t>形式多样的培训机会</w:t>
      </w:r>
      <w:r w:rsidR="000352BD" w:rsidRPr="00BB7F0C">
        <w:rPr>
          <w:rFonts w:ascii="Arial" w:eastAsia="宋体" w:hAnsi="宋体" w:cs="Arial" w:hint="eastAsia"/>
          <w:b/>
          <w:kern w:val="0"/>
          <w:sz w:val="24"/>
          <w:szCs w:val="24"/>
        </w:rPr>
        <w:t>及完善的晋升体制</w:t>
      </w:r>
    </w:p>
    <w:p w:rsidR="007E114D" w:rsidRPr="00BB7F0C" w:rsidRDefault="007E114D" w:rsidP="00BB7F0C">
      <w:pPr>
        <w:pStyle w:val="a6"/>
        <w:spacing w:line="360" w:lineRule="auto"/>
        <w:ind w:left="840" w:firstLineChars="0" w:firstLine="0"/>
        <w:rPr>
          <w:rFonts w:ascii="Arial" w:eastAsia="宋体" w:hAnsi="宋体" w:cs="Arial"/>
          <w:b/>
          <w:color w:val="333333"/>
          <w:kern w:val="0"/>
          <w:sz w:val="24"/>
          <w:szCs w:val="24"/>
        </w:rPr>
      </w:pPr>
    </w:p>
    <w:p w:rsidR="00AF1406" w:rsidRPr="00BB7F0C" w:rsidRDefault="00F719A2" w:rsidP="00BB7F0C">
      <w:pPr>
        <w:widowControl/>
        <w:spacing w:before="75" w:after="75" w:line="360" w:lineRule="auto"/>
        <w:jc w:val="left"/>
        <w:rPr>
          <w:rFonts w:ascii="Arial" w:eastAsia="宋体" w:hAnsi="Arial" w:cs="Arial"/>
          <w:kern w:val="0"/>
          <w:sz w:val="32"/>
          <w:szCs w:val="32"/>
        </w:rPr>
      </w:pPr>
      <w:r w:rsidRPr="00BB7F0C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三、</w:t>
      </w:r>
      <w:r w:rsidR="00AF1406" w:rsidRPr="00BB7F0C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应届生培养介绍</w:t>
      </w:r>
    </w:p>
    <w:p w:rsidR="00AF1406" w:rsidRPr="00BB7F0C" w:rsidRDefault="00D36504" w:rsidP="00BB7F0C">
      <w:pPr>
        <w:widowControl/>
        <w:spacing w:before="75" w:after="75"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B7F0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1、</w:t>
      </w:r>
      <w:r w:rsidR="00AF1406" w:rsidRPr="00BB7F0C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>管理培训生项目</w:t>
      </w:r>
    </w:p>
    <w:p w:rsidR="00AF1406" w:rsidRPr="00BB7F0C" w:rsidRDefault="00AF1406" w:rsidP="00BB7F0C">
      <w:pPr>
        <w:widowControl/>
        <w:spacing w:before="75" w:after="75" w:line="360" w:lineRule="auto"/>
        <w:ind w:firstLine="525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B7F0C">
        <w:rPr>
          <w:rFonts w:ascii="宋体" w:eastAsia="宋体" w:hAnsi="宋体" w:cs="Arial" w:hint="eastAsia"/>
          <w:kern w:val="0"/>
          <w:sz w:val="24"/>
          <w:szCs w:val="24"/>
        </w:rPr>
        <w:t>管理培训生项目（</w:t>
      </w:r>
      <w:r w:rsidRPr="00BB7F0C">
        <w:rPr>
          <w:rFonts w:ascii="宋体" w:eastAsia="宋体" w:hAnsi="宋体" w:cs="Arial"/>
          <w:kern w:val="0"/>
          <w:sz w:val="24"/>
          <w:szCs w:val="24"/>
        </w:rPr>
        <w:t>MT</w:t>
      </w:r>
      <w:r w:rsidRPr="00BB7F0C">
        <w:rPr>
          <w:rFonts w:ascii="宋体" w:eastAsia="宋体" w:hAnsi="宋体" w:cs="Arial" w:hint="eastAsia"/>
          <w:kern w:val="0"/>
          <w:sz w:val="24"/>
          <w:szCs w:val="24"/>
        </w:rPr>
        <w:t>）是公司为保持未来稳健快速发展而进行的管理人才储备计划。在您应聘的管理培训生相关领域中，通过为期</w:t>
      </w:r>
      <w:r w:rsidRPr="00BB7F0C">
        <w:rPr>
          <w:rFonts w:ascii="宋体" w:eastAsia="宋体" w:hAnsi="宋体" w:cs="Arial"/>
          <w:kern w:val="0"/>
          <w:sz w:val="24"/>
          <w:szCs w:val="24"/>
        </w:rPr>
        <w:t>2</w:t>
      </w:r>
      <w:r w:rsidRPr="00BB7F0C">
        <w:rPr>
          <w:rFonts w:ascii="宋体" w:eastAsia="宋体" w:hAnsi="宋体" w:cs="Arial" w:hint="eastAsia"/>
          <w:kern w:val="0"/>
          <w:sz w:val="24"/>
          <w:szCs w:val="24"/>
        </w:rPr>
        <w:t>年的各类锻炼形式（包括</w:t>
      </w:r>
      <w:r w:rsidRPr="00BB7F0C">
        <w:rPr>
          <w:rFonts w:ascii="宋体" w:eastAsia="宋体" w:hAnsi="宋体" w:cs="Arial" w:hint="eastAsia"/>
          <w:b/>
          <w:kern w:val="0"/>
          <w:sz w:val="24"/>
          <w:szCs w:val="24"/>
        </w:rPr>
        <w:t>参与公司重大项目、参加管理与技术类培训、定期与公司管理层沟通、定期回顾绩效与评估、指定专职导师</w:t>
      </w:r>
      <w:r w:rsidRPr="00BB7F0C">
        <w:rPr>
          <w:rFonts w:ascii="宋体" w:eastAsia="宋体" w:hAnsi="宋体" w:cs="Arial" w:hint="eastAsia"/>
          <w:kern w:val="0"/>
          <w:sz w:val="24"/>
          <w:szCs w:val="24"/>
        </w:rPr>
        <w:t>等），着力培养包括项目管理、沟通协调、领导团队等综合能力，使您能够成为一名高潜质管理人才。</w:t>
      </w:r>
    </w:p>
    <w:p w:rsidR="0062344B" w:rsidRPr="00BB7F0C" w:rsidRDefault="0062344B" w:rsidP="00BB7F0C">
      <w:pPr>
        <w:widowControl/>
        <w:spacing w:before="75" w:after="75" w:line="360" w:lineRule="auto"/>
        <w:jc w:val="left"/>
        <w:rPr>
          <w:rFonts w:ascii="宋体" w:eastAsia="宋体" w:hAnsi="宋体" w:cs="Arial"/>
          <w:b/>
          <w:bCs/>
          <w:kern w:val="0"/>
          <w:sz w:val="24"/>
          <w:szCs w:val="24"/>
        </w:rPr>
      </w:pPr>
    </w:p>
    <w:p w:rsidR="000352BD" w:rsidRPr="00BB7F0C" w:rsidRDefault="00AE7212" w:rsidP="00BB7F0C">
      <w:pPr>
        <w:widowControl/>
        <w:spacing w:after="75" w:line="360" w:lineRule="auto"/>
        <w:jc w:val="left"/>
        <w:rPr>
          <w:rFonts w:ascii="宋体" w:eastAsia="宋体" w:hAnsi="宋体" w:cs="Arial"/>
          <w:b/>
          <w:bCs/>
          <w:kern w:val="0"/>
          <w:sz w:val="32"/>
          <w:szCs w:val="32"/>
        </w:rPr>
      </w:pPr>
      <w:r w:rsidRPr="00BB7F0C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四</w:t>
      </w:r>
      <w:r w:rsidR="000352BD" w:rsidRPr="00BB7F0C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、公司介绍</w:t>
      </w:r>
    </w:p>
    <w:p w:rsidR="000352BD" w:rsidRPr="00BB7F0C" w:rsidRDefault="000352BD" w:rsidP="00BB7F0C">
      <w:pPr>
        <w:widowControl/>
        <w:spacing w:before="75" w:after="75" w:line="360" w:lineRule="auto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1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、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A.</w:t>
      </w:r>
      <w:r w:rsidRPr="00BB7F0C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O. 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史密斯全球</w:t>
      </w:r>
    </w:p>
    <w:p w:rsidR="000352BD" w:rsidRPr="00BB7F0C" w:rsidRDefault="000352BD" w:rsidP="00BB7F0C">
      <w:pPr>
        <w:pStyle w:val="Default"/>
        <w:tabs>
          <w:tab w:val="left" w:pos="7655"/>
        </w:tabs>
        <w:spacing w:line="360" w:lineRule="auto"/>
        <w:ind w:firstLineChars="200" w:firstLine="480"/>
        <w:rPr>
          <w:rFonts w:asciiTheme="minorEastAsia" w:hAnsiTheme="minorEastAsia" w:cs="Arial"/>
        </w:rPr>
      </w:pPr>
      <w:r w:rsidRPr="00BB7F0C">
        <w:rPr>
          <w:rFonts w:asciiTheme="minorEastAsia" w:hAnsiTheme="minorEastAsia" w:cs="Arial" w:hint="eastAsia"/>
          <w:color w:val="auto"/>
        </w:rPr>
        <w:t>美国</w:t>
      </w:r>
      <w:r w:rsidRPr="00BB7F0C">
        <w:rPr>
          <w:rFonts w:asciiTheme="minorEastAsia" w:hAnsiTheme="minorEastAsia" w:cs="Arial"/>
          <w:color w:val="auto"/>
        </w:rPr>
        <w:t>A.O.</w:t>
      </w:r>
      <w:r w:rsidRPr="00BB7F0C">
        <w:rPr>
          <w:rFonts w:asciiTheme="minorEastAsia" w:hAnsiTheme="minorEastAsia" w:cs="Arial" w:hint="eastAsia"/>
          <w:color w:val="auto"/>
        </w:rPr>
        <w:t>史密斯公司是拥有</w:t>
      </w:r>
      <w:r w:rsidRPr="00BB7F0C">
        <w:rPr>
          <w:rFonts w:asciiTheme="minorEastAsia" w:hAnsiTheme="minorEastAsia" w:cs="Arial"/>
          <w:color w:val="auto"/>
        </w:rPr>
        <w:t>14</w:t>
      </w:r>
      <w:r w:rsidRPr="00BB7F0C">
        <w:rPr>
          <w:rFonts w:asciiTheme="minorEastAsia" w:hAnsiTheme="minorEastAsia" w:cs="Arial" w:hint="eastAsia"/>
          <w:color w:val="auto"/>
        </w:rPr>
        <w:t>3年灿烂历史的跨国公司，总部设在美国威斯康星州。</w:t>
      </w:r>
      <w:r w:rsidRPr="00BB7F0C">
        <w:rPr>
          <w:rFonts w:asciiTheme="minorEastAsia" w:hAnsiTheme="minorEastAsia" w:cs="Arial"/>
          <w:color w:val="auto"/>
        </w:rPr>
        <w:t>A.O.</w:t>
      </w:r>
      <w:r w:rsidRPr="00BB7F0C">
        <w:rPr>
          <w:rFonts w:asciiTheme="minorEastAsia" w:hAnsiTheme="minorEastAsia" w:cs="Arial" w:hint="eastAsia"/>
          <w:color w:val="auto"/>
        </w:rPr>
        <w:t>史密斯是美国纽约证券交易所上市公司（代码</w:t>
      </w:r>
      <w:r w:rsidRPr="00BB7F0C">
        <w:rPr>
          <w:rFonts w:asciiTheme="minorEastAsia" w:hAnsiTheme="minorEastAsia" w:cs="Arial"/>
          <w:color w:val="auto"/>
        </w:rPr>
        <w:t>aos</w:t>
      </w:r>
      <w:r w:rsidRPr="00BB7F0C">
        <w:rPr>
          <w:rFonts w:asciiTheme="minorEastAsia" w:hAnsiTheme="minorEastAsia" w:cs="Arial" w:hint="eastAsia"/>
          <w:color w:val="auto"/>
        </w:rPr>
        <w:t>）。</w:t>
      </w:r>
      <w:r w:rsidRPr="00BB7F0C">
        <w:rPr>
          <w:rFonts w:asciiTheme="minorEastAsia" w:hAnsiTheme="minorEastAsia" w:cs="Arial"/>
          <w:color w:val="auto"/>
        </w:rPr>
        <w:t>A.O.</w:t>
      </w:r>
      <w:r w:rsidRPr="00BB7F0C">
        <w:rPr>
          <w:rFonts w:asciiTheme="minorEastAsia" w:hAnsiTheme="minorEastAsia" w:cs="Arial" w:hint="eastAsia"/>
          <w:color w:val="auto"/>
        </w:rPr>
        <w:t>史密斯公司于</w:t>
      </w:r>
      <w:r w:rsidRPr="00BB7F0C">
        <w:rPr>
          <w:rFonts w:asciiTheme="minorEastAsia" w:hAnsiTheme="minorEastAsia" w:cs="Arial"/>
          <w:color w:val="auto"/>
        </w:rPr>
        <w:t>1936</w:t>
      </w:r>
      <w:r w:rsidRPr="00BB7F0C">
        <w:rPr>
          <w:rFonts w:asciiTheme="minorEastAsia" w:hAnsiTheme="minorEastAsia" w:cs="Arial" w:hint="eastAsia"/>
          <w:color w:val="auto"/>
        </w:rPr>
        <w:t>年进入热水器生产领域，</w:t>
      </w:r>
      <w:r w:rsidRPr="00BB7F0C">
        <w:rPr>
          <w:rFonts w:asciiTheme="minorEastAsia" w:hAnsiTheme="minorEastAsia" w:cs="Arial"/>
          <w:color w:val="auto"/>
        </w:rPr>
        <w:t>2009</w:t>
      </w:r>
      <w:r w:rsidRPr="00BB7F0C">
        <w:rPr>
          <w:rFonts w:asciiTheme="minorEastAsia" w:hAnsiTheme="minorEastAsia" w:cs="Arial" w:hint="eastAsia"/>
          <w:color w:val="auto"/>
        </w:rPr>
        <w:t>年正式进入水处理领域，</w:t>
      </w:r>
      <w:r w:rsidRPr="00BB7F0C">
        <w:rPr>
          <w:rFonts w:asciiTheme="minorEastAsia" w:hAnsiTheme="minorEastAsia" w:cs="Arial"/>
          <w:color w:val="auto"/>
        </w:rPr>
        <w:t>2011</w:t>
      </w:r>
      <w:r w:rsidRPr="00BB7F0C">
        <w:rPr>
          <w:rFonts w:asciiTheme="minorEastAsia" w:hAnsiTheme="minorEastAsia" w:cs="Arial" w:hint="eastAsia"/>
          <w:color w:val="auto"/>
        </w:rPr>
        <w:t>年公司转型为专注于水技术的全球性公司，并于</w:t>
      </w:r>
      <w:r w:rsidRPr="00BB7F0C">
        <w:rPr>
          <w:rFonts w:asciiTheme="minorEastAsia" w:hAnsiTheme="minorEastAsia" w:cs="Arial"/>
          <w:color w:val="auto"/>
        </w:rPr>
        <w:t>2016</w:t>
      </w:r>
      <w:r w:rsidRPr="00BB7F0C">
        <w:rPr>
          <w:rFonts w:asciiTheme="minorEastAsia" w:hAnsiTheme="minorEastAsia" w:cs="Arial" w:hint="eastAsia"/>
          <w:color w:val="auto"/>
        </w:rPr>
        <w:t>年</w:t>
      </w:r>
      <w:r w:rsidRPr="00BB7F0C">
        <w:rPr>
          <w:rFonts w:asciiTheme="minorEastAsia" w:hAnsiTheme="minorEastAsia" w:cs="Arial"/>
          <w:color w:val="auto"/>
        </w:rPr>
        <w:t>8</w:t>
      </w:r>
      <w:r w:rsidRPr="00BB7F0C">
        <w:rPr>
          <w:rFonts w:asciiTheme="minorEastAsia" w:hAnsiTheme="minorEastAsia" w:cs="Arial" w:hint="eastAsia"/>
          <w:color w:val="auto"/>
        </w:rPr>
        <w:t>月成功收购</w:t>
      </w:r>
      <w:r w:rsidRPr="00BB7F0C">
        <w:rPr>
          <w:rFonts w:asciiTheme="minorEastAsia" w:hAnsiTheme="minorEastAsia" w:cs="Arial"/>
          <w:color w:val="auto"/>
        </w:rPr>
        <w:t>Aquasana</w:t>
      </w:r>
      <w:r w:rsidRPr="00BB7F0C">
        <w:rPr>
          <w:rFonts w:asciiTheme="minorEastAsia" w:hAnsiTheme="minorEastAsia" w:cs="Arial" w:hint="eastAsia"/>
          <w:color w:val="auto"/>
        </w:rPr>
        <w:t>水处理公司。公司依靠领先的技术、优质的产品和完善的服务，成为北美最大的家用和商用热水设备及锅炉制造商，同时也是全球领先的家用和轻型商用净水产品制造商，产品销往全球</w:t>
      </w:r>
      <w:r w:rsidRPr="00BB7F0C">
        <w:rPr>
          <w:rFonts w:asciiTheme="minorEastAsia" w:hAnsiTheme="minorEastAsia" w:cs="Arial"/>
          <w:color w:val="auto"/>
        </w:rPr>
        <w:t>60</w:t>
      </w:r>
      <w:r w:rsidRPr="00BB7F0C">
        <w:rPr>
          <w:rFonts w:asciiTheme="minorEastAsia" w:hAnsiTheme="minorEastAsia" w:cs="Arial" w:hint="eastAsia"/>
          <w:color w:val="auto"/>
        </w:rPr>
        <w:t>多个国家和地区。</w:t>
      </w:r>
      <w:r w:rsidRPr="00BB7F0C">
        <w:rPr>
          <w:rFonts w:asciiTheme="minorEastAsia" w:hAnsiTheme="minorEastAsia" w:cs="Arial"/>
          <w:color w:val="auto"/>
        </w:rPr>
        <w:t>2015</w:t>
      </w:r>
      <w:r w:rsidRPr="00BB7F0C">
        <w:rPr>
          <w:rFonts w:asciiTheme="minorEastAsia" w:hAnsiTheme="minorEastAsia" w:cs="Arial" w:hint="eastAsia"/>
          <w:color w:val="auto"/>
        </w:rPr>
        <w:t>年，公司全球营业额达到25.4亿美元，全球雇员近</w:t>
      </w:r>
      <w:r w:rsidRPr="00BB7F0C">
        <w:rPr>
          <w:rFonts w:asciiTheme="minorEastAsia" w:hAnsiTheme="minorEastAsia" w:cs="Arial"/>
          <w:color w:val="auto"/>
        </w:rPr>
        <w:t>1.34</w:t>
      </w:r>
      <w:r w:rsidRPr="00BB7F0C">
        <w:rPr>
          <w:rFonts w:asciiTheme="minorEastAsia" w:hAnsiTheme="minorEastAsia" w:cs="Arial" w:hint="eastAsia"/>
          <w:color w:val="auto"/>
        </w:rPr>
        <w:t>万人，目前在全球</w:t>
      </w:r>
      <w:r w:rsidR="00770B64" w:rsidRPr="00BB7F0C">
        <w:rPr>
          <w:rFonts w:asciiTheme="minorEastAsia" w:hAnsiTheme="minorEastAsia" w:cs="Arial" w:hint="eastAsia"/>
          <w:color w:val="auto"/>
        </w:rPr>
        <w:t>10</w:t>
      </w:r>
      <w:r w:rsidRPr="00BB7F0C">
        <w:rPr>
          <w:rFonts w:asciiTheme="minorEastAsia" w:hAnsiTheme="minorEastAsia" w:cs="Arial" w:hint="eastAsia"/>
          <w:color w:val="auto"/>
        </w:rPr>
        <w:t>个国家拥有</w:t>
      </w:r>
      <w:r w:rsidR="00770B64" w:rsidRPr="00BB7F0C">
        <w:rPr>
          <w:rFonts w:asciiTheme="minorEastAsia" w:hAnsiTheme="minorEastAsia" w:cs="Arial"/>
          <w:color w:val="auto"/>
        </w:rPr>
        <w:t>2</w:t>
      </w:r>
      <w:r w:rsidR="00770B64" w:rsidRPr="00BB7F0C">
        <w:rPr>
          <w:rFonts w:asciiTheme="minorEastAsia" w:hAnsiTheme="minorEastAsia" w:cs="Arial" w:hint="eastAsia"/>
          <w:color w:val="auto"/>
        </w:rPr>
        <w:t>6</w:t>
      </w:r>
      <w:r w:rsidRPr="00BB7F0C">
        <w:rPr>
          <w:rFonts w:asciiTheme="minorEastAsia" w:hAnsiTheme="minorEastAsia" w:cs="Arial" w:hint="eastAsia"/>
          <w:color w:val="auto"/>
        </w:rPr>
        <w:t>家工厂</w:t>
      </w:r>
      <w:r w:rsidR="00770B64" w:rsidRPr="00BB7F0C">
        <w:rPr>
          <w:rFonts w:asciiTheme="minorEastAsia" w:hAnsiTheme="minorEastAsia" w:cs="Arial" w:hint="eastAsia"/>
          <w:color w:val="auto"/>
        </w:rPr>
        <w:t>及分支机构</w:t>
      </w:r>
      <w:r w:rsidRPr="00BB7F0C">
        <w:rPr>
          <w:rFonts w:asciiTheme="minorEastAsia" w:hAnsiTheme="minorEastAsia" w:cs="Arial" w:hint="eastAsia"/>
          <w:color w:val="auto"/>
        </w:rPr>
        <w:t>。</w:t>
      </w:r>
    </w:p>
    <w:p w:rsidR="000352BD" w:rsidRPr="00BB7F0C" w:rsidRDefault="000352BD" w:rsidP="00BB7F0C">
      <w:pPr>
        <w:widowControl/>
        <w:spacing w:before="75" w:after="75" w:line="360" w:lineRule="auto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2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、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A.</w:t>
      </w:r>
      <w:r w:rsidRPr="00BB7F0C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O. 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史密斯（南京）水处理产品有限公司</w:t>
      </w:r>
    </w:p>
    <w:p w:rsidR="000352BD" w:rsidRPr="00BB7F0C" w:rsidRDefault="000352BD" w:rsidP="00BB7F0C">
      <w:pPr>
        <w:pStyle w:val="Default"/>
        <w:spacing w:line="360" w:lineRule="auto"/>
        <w:ind w:firstLineChars="200" w:firstLine="480"/>
        <w:rPr>
          <w:rFonts w:ascii="Arial" w:eastAsia="宋体" w:hAnsi="Arial" w:cs="Arial"/>
        </w:rPr>
      </w:pPr>
      <w:r w:rsidRPr="00BB7F0C">
        <w:rPr>
          <w:rFonts w:ascii="Arial" w:eastAsia="宋体" w:hAnsi="Arial" w:cs="Arial"/>
        </w:rPr>
        <w:t>A.O.</w:t>
      </w:r>
      <w:r w:rsidRPr="00BB7F0C">
        <w:rPr>
          <w:rFonts w:ascii="Arial" w:eastAsia="宋体" w:hAnsi="Arial" w:cs="Arial" w:hint="eastAsia"/>
        </w:rPr>
        <w:t>史密斯公司于</w:t>
      </w:r>
      <w:r w:rsidRPr="00BB7F0C">
        <w:rPr>
          <w:rFonts w:ascii="Arial" w:eastAsia="宋体" w:hAnsi="Arial" w:cs="Arial"/>
        </w:rPr>
        <w:t xml:space="preserve"> 2009 </w:t>
      </w:r>
      <w:r w:rsidRPr="00BB7F0C">
        <w:rPr>
          <w:rFonts w:ascii="Arial" w:eastAsia="宋体" w:hAnsi="Arial" w:cs="Arial" w:hint="eastAsia"/>
        </w:rPr>
        <w:t>年成立独资公司——艾欧史密斯（南京）水处理产品有限公司，正式全方位进入快速增长的净水行业。</w:t>
      </w:r>
      <w:r w:rsidRPr="00BB7F0C">
        <w:rPr>
          <w:rFonts w:ascii="Arial" w:eastAsia="宋体" w:hAnsi="Arial" w:cs="Arial"/>
        </w:rPr>
        <w:t>2016</w:t>
      </w:r>
      <w:r w:rsidRPr="00BB7F0C">
        <w:rPr>
          <w:rFonts w:ascii="Arial" w:eastAsia="宋体" w:hAnsi="Arial" w:cs="Arial" w:hint="eastAsia"/>
        </w:rPr>
        <w:t>年</w:t>
      </w:r>
      <w:r w:rsidRPr="00BB7F0C">
        <w:rPr>
          <w:rFonts w:ascii="Arial" w:eastAsia="宋体" w:hAnsi="Arial" w:cs="Arial"/>
        </w:rPr>
        <w:t>1</w:t>
      </w:r>
      <w:r w:rsidRPr="00BB7F0C">
        <w:rPr>
          <w:rFonts w:ascii="Arial" w:eastAsia="宋体" w:hAnsi="Arial" w:cs="Arial" w:hint="eastAsia"/>
        </w:rPr>
        <w:t>月，公司更名为艾欧史密斯（南京）水处理产品有限公司，同年</w:t>
      </w:r>
      <w:r w:rsidRPr="00BB7F0C">
        <w:rPr>
          <w:rFonts w:ascii="Arial" w:eastAsia="宋体" w:hAnsi="Arial" w:cs="Arial" w:hint="eastAsia"/>
        </w:rPr>
        <w:t>8</w:t>
      </w:r>
      <w:r w:rsidRPr="00BB7F0C">
        <w:rPr>
          <w:rFonts w:ascii="Arial" w:eastAsia="宋体" w:hAnsi="Arial" w:cs="Arial" w:hint="eastAsia"/>
        </w:rPr>
        <w:t>月，</w:t>
      </w:r>
      <w:r w:rsidRPr="00BB7F0C">
        <w:rPr>
          <w:rFonts w:ascii="Arial" w:eastAsia="宋体" w:hAnsi="Arial" w:cs="Arial"/>
        </w:rPr>
        <w:t>A.O.</w:t>
      </w:r>
      <w:r w:rsidRPr="00BB7F0C">
        <w:rPr>
          <w:rFonts w:ascii="Arial" w:eastAsia="宋体" w:hAnsi="Arial" w:cs="Arial" w:hint="eastAsia"/>
        </w:rPr>
        <w:t>史密斯新建生产研发基地正式破土动工，</w:t>
      </w:r>
      <w:r w:rsidRPr="00BB7F0C">
        <w:rPr>
          <w:rFonts w:ascii="宋体" w:eastAsia="宋体" w:hAnsiTheme="minorHAnsi" w:cstheme="minorBidi"/>
          <w:color w:val="auto"/>
        </w:rPr>
        <w:t>总投资</w:t>
      </w:r>
      <w:r w:rsidRPr="00BB7F0C">
        <w:rPr>
          <w:rFonts w:ascii="Arial" w:eastAsia="宋体" w:hAnsi="Arial" w:cs="Arial"/>
          <w:color w:val="auto"/>
        </w:rPr>
        <w:t>5</w:t>
      </w:r>
      <w:r w:rsidRPr="00BB7F0C">
        <w:rPr>
          <w:rFonts w:ascii="宋体" w:eastAsia="宋体" w:hAnsi="Arial" w:cs="宋体" w:hint="eastAsia"/>
          <w:color w:val="auto"/>
        </w:rPr>
        <w:t>亿人民币，用地规模</w:t>
      </w:r>
      <w:r w:rsidRPr="00BB7F0C">
        <w:rPr>
          <w:rFonts w:ascii="Arial" w:eastAsia="宋体" w:hAnsi="Arial" w:cs="Arial"/>
          <w:color w:val="auto"/>
        </w:rPr>
        <w:t>141</w:t>
      </w:r>
      <w:r w:rsidRPr="00BB7F0C">
        <w:rPr>
          <w:rFonts w:ascii="宋体" w:eastAsia="宋体" w:hAnsi="Arial" w:cs="宋体" w:hint="eastAsia"/>
          <w:color w:val="auto"/>
        </w:rPr>
        <w:t>亩，</w:t>
      </w:r>
      <w:r w:rsidRPr="00BB7F0C">
        <w:rPr>
          <w:rFonts w:ascii="Arial" w:eastAsia="宋体" w:hAnsi="Arial" w:cs="Arial" w:hint="eastAsia"/>
        </w:rPr>
        <w:t>将于</w:t>
      </w:r>
      <w:r w:rsidRPr="00BB7F0C">
        <w:rPr>
          <w:rFonts w:ascii="Arial" w:eastAsia="宋体" w:hAnsi="Arial" w:cs="Arial"/>
        </w:rPr>
        <w:t>2018</w:t>
      </w:r>
      <w:r w:rsidRPr="00BB7F0C">
        <w:rPr>
          <w:rFonts w:ascii="Arial" w:eastAsia="宋体" w:hAnsi="Arial" w:cs="Arial" w:hint="eastAsia"/>
        </w:rPr>
        <w:t>年初投产。公司针对中国的水质污染情况和对消费者的深度调研挖掘，为中国消费者量身定制能有效去除重金属离子的反渗透净水产品，致力于为客户创造更安全、更健康的饮水环境。同时，新工厂的建成将扩大公司在健康家电版图上的面积，进一步巩固公司在水处理和空气处理行业的领先地位。</w:t>
      </w:r>
    </w:p>
    <w:p w:rsidR="000352BD" w:rsidRPr="00BB7F0C" w:rsidRDefault="000352BD" w:rsidP="00BB7F0C">
      <w:pPr>
        <w:widowControl/>
        <w:spacing w:before="75" w:after="75" w:line="360" w:lineRule="auto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3</w:t>
      </w:r>
      <w:r w:rsidRPr="00BB7F0C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、最佳雇主</w:t>
      </w:r>
      <w:r w:rsidRPr="00BB7F0C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 </w:t>
      </w:r>
    </w:p>
    <w:p w:rsidR="00FC4873" w:rsidRPr="00BB7F0C" w:rsidRDefault="000352BD" w:rsidP="00BB7F0C">
      <w:pPr>
        <w:widowControl/>
        <w:spacing w:before="75" w:after="75" w:line="360" w:lineRule="auto"/>
        <w:ind w:firstLineChars="200" w:firstLine="48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BB7F0C">
        <w:rPr>
          <w:rFonts w:ascii="Arial" w:eastAsia="宋体" w:hAnsi="Arial" w:cs="Arial"/>
          <w:kern w:val="0"/>
          <w:sz w:val="24"/>
          <w:szCs w:val="24"/>
        </w:rPr>
        <w:lastRenderedPageBreak/>
        <w:t>A.O.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史密斯坚信，人力资本是企业的核心资源，员工创造了企业现在和未来的价值。“用心管理”，“积极建立良好的工作场所”，融洽员工之间的关系，提高员工的工作满意度是</w:t>
      </w:r>
      <w:r w:rsidRPr="00BB7F0C">
        <w:rPr>
          <w:rFonts w:ascii="Arial" w:eastAsia="宋体" w:hAnsi="Arial" w:cs="Arial"/>
          <w:kern w:val="0"/>
          <w:sz w:val="24"/>
          <w:szCs w:val="24"/>
        </w:rPr>
        <w:t>A.O.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史密斯获得无数最佳雇主荣誉实实在在的事实支撑。公司获得奖项有：</w:t>
      </w:r>
      <w:r w:rsidRPr="00BB7F0C">
        <w:rPr>
          <w:rFonts w:ascii="Arial" w:eastAsia="宋体" w:hAnsi="Arial" w:cs="Arial"/>
          <w:kern w:val="0"/>
          <w:sz w:val="24"/>
          <w:szCs w:val="24"/>
        </w:rPr>
        <w:t>前程无忧评选的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BB7F0C">
        <w:rPr>
          <w:rFonts w:ascii="Arial" w:eastAsia="宋体" w:hAnsi="Arial" w:cs="Arial"/>
          <w:kern w:val="0"/>
          <w:sz w:val="24"/>
          <w:szCs w:val="24"/>
        </w:rPr>
        <w:t>201</w:t>
      </w:r>
      <w:r w:rsidR="00770B64" w:rsidRPr="00BB7F0C">
        <w:rPr>
          <w:rFonts w:ascii="Arial" w:eastAsia="宋体" w:hAnsi="Arial" w:cs="Arial" w:hint="eastAsia"/>
          <w:kern w:val="0"/>
          <w:sz w:val="24"/>
          <w:szCs w:val="24"/>
        </w:rPr>
        <w:t>6</w:t>
      </w:r>
      <w:r w:rsidRPr="00BB7F0C">
        <w:rPr>
          <w:rFonts w:ascii="Arial" w:eastAsia="宋体" w:hAnsi="Arial" w:cs="Arial"/>
          <w:kern w:val="0"/>
          <w:sz w:val="24"/>
          <w:szCs w:val="24"/>
        </w:rPr>
        <w:t>中国最佳人力资源典范企业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”、“</w:t>
      </w:r>
      <w:r w:rsidRPr="00BB7F0C">
        <w:rPr>
          <w:rFonts w:ascii="Arial" w:eastAsia="宋体" w:hAnsi="Arial" w:cs="Arial"/>
          <w:kern w:val="0"/>
          <w:sz w:val="24"/>
          <w:szCs w:val="24"/>
        </w:rPr>
        <w:t>校园人才战略典范企业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”，</w:t>
      </w:r>
      <w:r w:rsidRPr="00BB7F0C">
        <w:rPr>
          <w:rFonts w:ascii="Arial" w:eastAsia="宋体" w:hAnsi="Arial" w:cs="Arial"/>
          <w:kern w:val="0"/>
          <w:sz w:val="24"/>
          <w:szCs w:val="24"/>
        </w:rPr>
        <w:t>智联招聘评选的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BB7F0C">
        <w:rPr>
          <w:rFonts w:ascii="Arial" w:eastAsia="宋体" w:hAnsi="Arial" w:cs="Arial"/>
          <w:kern w:val="0"/>
          <w:sz w:val="24"/>
          <w:szCs w:val="24"/>
        </w:rPr>
        <w:t>201</w:t>
      </w:r>
      <w:r w:rsidR="00770B64" w:rsidRPr="00BB7F0C">
        <w:rPr>
          <w:rFonts w:ascii="Arial" w:eastAsia="宋体" w:hAnsi="Arial" w:cs="Arial" w:hint="eastAsia"/>
          <w:kern w:val="0"/>
          <w:sz w:val="24"/>
          <w:szCs w:val="24"/>
        </w:rPr>
        <w:t>6</w:t>
      </w:r>
      <w:r w:rsidRPr="00BB7F0C">
        <w:rPr>
          <w:rFonts w:ascii="Arial" w:eastAsia="宋体" w:hAnsi="Arial" w:cs="Arial"/>
          <w:kern w:val="0"/>
          <w:sz w:val="24"/>
          <w:szCs w:val="24"/>
        </w:rPr>
        <w:t>中国年度最佳雇主全国</w:t>
      </w:r>
      <w:r w:rsidRPr="00BB7F0C">
        <w:rPr>
          <w:rFonts w:ascii="Arial" w:eastAsia="宋体" w:hAnsi="Arial" w:cs="Arial"/>
          <w:kern w:val="0"/>
          <w:sz w:val="24"/>
          <w:szCs w:val="24"/>
        </w:rPr>
        <w:t>30</w:t>
      </w:r>
      <w:r w:rsidRPr="00BB7F0C">
        <w:rPr>
          <w:rFonts w:ascii="Arial" w:eastAsia="宋体" w:hAnsi="Arial" w:cs="Arial"/>
          <w:kern w:val="0"/>
          <w:sz w:val="24"/>
          <w:szCs w:val="24"/>
        </w:rPr>
        <w:t>强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”</w:t>
      </w:r>
      <w:r w:rsidRPr="00BB7F0C">
        <w:rPr>
          <w:rFonts w:ascii="Arial" w:eastAsia="宋体" w:hAnsi="Arial" w:cs="Arial"/>
          <w:kern w:val="0"/>
          <w:sz w:val="24"/>
          <w:szCs w:val="24"/>
        </w:rPr>
        <w:t>、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BB7F0C">
        <w:rPr>
          <w:rFonts w:ascii="Arial" w:eastAsia="宋体" w:hAnsi="Arial" w:cs="Arial"/>
          <w:kern w:val="0"/>
          <w:sz w:val="24"/>
          <w:szCs w:val="24"/>
        </w:rPr>
        <w:t>201</w:t>
      </w:r>
      <w:r w:rsidR="00770B64" w:rsidRPr="00BB7F0C">
        <w:rPr>
          <w:rFonts w:ascii="Arial" w:eastAsia="宋体" w:hAnsi="Arial" w:cs="Arial" w:hint="eastAsia"/>
          <w:kern w:val="0"/>
          <w:sz w:val="24"/>
          <w:szCs w:val="24"/>
        </w:rPr>
        <w:t>6</w:t>
      </w:r>
      <w:r w:rsidRPr="00BB7F0C">
        <w:rPr>
          <w:rFonts w:ascii="Arial" w:eastAsia="宋体" w:hAnsi="Arial" w:cs="Arial"/>
          <w:kern w:val="0"/>
          <w:sz w:val="24"/>
          <w:szCs w:val="24"/>
        </w:rPr>
        <w:t>中国年度最受大学生关注雇主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”</w:t>
      </w:r>
      <w:r w:rsidRPr="00BB7F0C">
        <w:rPr>
          <w:rFonts w:ascii="Arial" w:eastAsia="宋体" w:hAnsi="Arial" w:cs="Arial"/>
          <w:kern w:val="0"/>
          <w:sz w:val="24"/>
          <w:szCs w:val="24"/>
        </w:rPr>
        <w:t>、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“</w:t>
      </w:r>
      <w:r w:rsidRPr="00BB7F0C">
        <w:rPr>
          <w:rFonts w:ascii="Arial" w:eastAsia="宋体" w:hAnsi="Arial" w:cs="Arial"/>
          <w:kern w:val="0"/>
          <w:sz w:val="24"/>
          <w:szCs w:val="24"/>
        </w:rPr>
        <w:t>201</w:t>
      </w:r>
      <w:r w:rsidR="00770B64" w:rsidRPr="00BB7F0C">
        <w:rPr>
          <w:rFonts w:ascii="Arial" w:eastAsia="宋体" w:hAnsi="Arial" w:cs="Arial" w:hint="eastAsia"/>
          <w:kern w:val="0"/>
          <w:sz w:val="24"/>
          <w:szCs w:val="24"/>
        </w:rPr>
        <w:t>6</w:t>
      </w:r>
      <w:r w:rsidRPr="00BB7F0C">
        <w:rPr>
          <w:rFonts w:ascii="Arial" w:eastAsia="宋体" w:hAnsi="Arial" w:cs="Arial"/>
          <w:kern w:val="0"/>
          <w:sz w:val="24"/>
          <w:szCs w:val="24"/>
        </w:rPr>
        <w:t>中国年度最佳雇主全国百强</w:t>
      </w:r>
      <w:r w:rsidRPr="00BB7F0C">
        <w:rPr>
          <w:rFonts w:ascii="Arial" w:eastAsia="宋体" w:hAnsi="Arial" w:cs="Arial" w:hint="eastAsia"/>
          <w:kern w:val="0"/>
          <w:sz w:val="24"/>
          <w:szCs w:val="24"/>
        </w:rPr>
        <w:t>”</w:t>
      </w:r>
      <w:r w:rsidRPr="00BB7F0C">
        <w:rPr>
          <w:rFonts w:ascii="Arial" w:eastAsia="宋体" w:hAnsi="Arial" w:cs="Arial"/>
          <w:kern w:val="0"/>
          <w:sz w:val="24"/>
          <w:szCs w:val="24"/>
        </w:rPr>
        <w:t>。</w:t>
      </w:r>
    </w:p>
    <w:sectPr w:rsidR="00FC4873" w:rsidRPr="00BB7F0C" w:rsidSect="00C13776">
      <w:headerReference w:type="default" r:id="rId8"/>
      <w:pgSz w:w="11906" w:h="16838"/>
      <w:pgMar w:top="993" w:right="1800" w:bottom="284" w:left="1800" w:header="42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32" w:rsidRDefault="00CD2032" w:rsidP="00665664">
      <w:r>
        <w:separator/>
      </w:r>
    </w:p>
  </w:endnote>
  <w:endnote w:type="continuationSeparator" w:id="1">
    <w:p w:rsidR="00CD2032" w:rsidRDefault="00CD2032" w:rsidP="0066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32" w:rsidRDefault="00CD2032" w:rsidP="00665664">
      <w:r>
        <w:separator/>
      </w:r>
    </w:p>
  </w:footnote>
  <w:footnote w:type="continuationSeparator" w:id="1">
    <w:p w:rsidR="00CD2032" w:rsidRDefault="00CD2032" w:rsidP="00665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C0" w:rsidRDefault="004917C0">
    <w:pPr>
      <w:pStyle w:val="a3"/>
    </w:pPr>
    <w:r w:rsidRPr="004917C0"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-92710</wp:posOffset>
          </wp:positionV>
          <wp:extent cx="990600" cy="323850"/>
          <wp:effectExtent l="0" t="0" r="0" b="0"/>
          <wp:wrapNone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917C0" w:rsidRDefault="004917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5C9"/>
    <w:multiLevelType w:val="hybridMultilevel"/>
    <w:tmpl w:val="2CC03914"/>
    <w:lvl w:ilvl="0" w:tplc="818EAF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371A01"/>
    <w:multiLevelType w:val="hybridMultilevel"/>
    <w:tmpl w:val="D550F5D4"/>
    <w:lvl w:ilvl="0" w:tplc="6D0492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455EC4"/>
    <w:multiLevelType w:val="hybridMultilevel"/>
    <w:tmpl w:val="2D38319A"/>
    <w:lvl w:ilvl="0" w:tplc="A6E40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EE6391"/>
    <w:multiLevelType w:val="hybridMultilevel"/>
    <w:tmpl w:val="C39E2D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4F5237"/>
    <w:multiLevelType w:val="hybridMultilevel"/>
    <w:tmpl w:val="9ACE40BA"/>
    <w:lvl w:ilvl="0" w:tplc="49000784">
      <w:start w:val="1"/>
      <w:numFmt w:val="decimal"/>
      <w:lvlText w:val="%1、"/>
      <w:lvlJc w:val="left"/>
      <w:pPr>
        <w:ind w:left="720" w:hanging="720"/>
      </w:pPr>
      <w:rPr>
        <w:rFonts w:hAnsi="宋体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82450E"/>
    <w:multiLevelType w:val="hybridMultilevel"/>
    <w:tmpl w:val="DECA940E"/>
    <w:lvl w:ilvl="0" w:tplc="5D76D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8F366D7E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D2081BA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35EE4CB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DBB8B188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3458A66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20C0EBFC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EB3045AE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BAE2FA0A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CA0690"/>
    <w:multiLevelType w:val="hybridMultilevel"/>
    <w:tmpl w:val="F9F2759E"/>
    <w:lvl w:ilvl="0" w:tplc="5AF4B55C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211C26"/>
    <w:multiLevelType w:val="hybridMultilevel"/>
    <w:tmpl w:val="8D3CC93C"/>
    <w:lvl w:ilvl="0" w:tplc="5B1838C6">
      <w:start w:val="1"/>
      <w:numFmt w:val="decimal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F64902"/>
    <w:multiLevelType w:val="hybridMultilevel"/>
    <w:tmpl w:val="F51AA592"/>
    <w:lvl w:ilvl="0" w:tplc="48986CE4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D333CF"/>
    <w:multiLevelType w:val="hybridMultilevel"/>
    <w:tmpl w:val="B286542C"/>
    <w:lvl w:ilvl="0" w:tplc="0CD22C60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63F5DAF"/>
    <w:multiLevelType w:val="hybridMultilevel"/>
    <w:tmpl w:val="41A00054"/>
    <w:lvl w:ilvl="0" w:tplc="866091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B01FD0"/>
    <w:multiLevelType w:val="hybridMultilevel"/>
    <w:tmpl w:val="DF3C8D98"/>
    <w:lvl w:ilvl="0" w:tplc="FB00D4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6510F"/>
    <w:multiLevelType w:val="hybridMultilevel"/>
    <w:tmpl w:val="AF944EDC"/>
    <w:lvl w:ilvl="0" w:tplc="1772B5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C655CB"/>
    <w:multiLevelType w:val="hybridMultilevel"/>
    <w:tmpl w:val="497EB740"/>
    <w:lvl w:ilvl="0" w:tplc="8A4E3660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900C72"/>
    <w:multiLevelType w:val="hybridMultilevel"/>
    <w:tmpl w:val="D218A1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6E6E2EE0"/>
    <w:multiLevelType w:val="hybridMultilevel"/>
    <w:tmpl w:val="087604E8"/>
    <w:lvl w:ilvl="0" w:tplc="2E92FF6A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DD34A1"/>
    <w:multiLevelType w:val="hybridMultilevel"/>
    <w:tmpl w:val="80768D9E"/>
    <w:lvl w:ilvl="0" w:tplc="CFB6F1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 fillcolor="white">
      <v:fill color="white"/>
      <v:shadow on="t" opacity=".5" offset="6pt,-6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13A"/>
    <w:rsid w:val="00006DD3"/>
    <w:rsid w:val="00010052"/>
    <w:rsid w:val="00011702"/>
    <w:rsid w:val="00013B1E"/>
    <w:rsid w:val="00014461"/>
    <w:rsid w:val="000163D8"/>
    <w:rsid w:val="000179C6"/>
    <w:rsid w:val="000352BD"/>
    <w:rsid w:val="0003594F"/>
    <w:rsid w:val="00041F23"/>
    <w:rsid w:val="0004756C"/>
    <w:rsid w:val="00055232"/>
    <w:rsid w:val="0005717B"/>
    <w:rsid w:val="000603C8"/>
    <w:rsid w:val="000606FE"/>
    <w:rsid w:val="000663DF"/>
    <w:rsid w:val="00067050"/>
    <w:rsid w:val="000721EE"/>
    <w:rsid w:val="00073382"/>
    <w:rsid w:val="000875ED"/>
    <w:rsid w:val="00091BFD"/>
    <w:rsid w:val="00094277"/>
    <w:rsid w:val="000A3952"/>
    <w:rsid w:val="000A71C8"/>
    <w:rsid w:val="000B6A4F"/>
    <w:rsid w:val="000C1DA7"/>
    <w:rsid w:val="000C2E16"/>
    <w:rsid w:val="000D7D5B"/>
    <w:rsid w:val="000E6695"/>
    <w:rsid w:val="000F5F09"/>
    <w:rsid w:val="000F6D98"/>
    <w:rsid w:val="00105226"/>
    <w:rsid w:val="0010706F"/>
    <w:rsid w:val="00112A5F"/>
    <w:rsid w:val="0011507B"/>
    <w:rsid w:val="00117A5A"/>
    <w:rsid w:val="001267D3"/>
    <w:rsid w:val="001335B6"/>
    <w:rsid w:val="00135110"/>
    <w:rsid w:val="00141454"/>
    <w:rsid w:val="001444FE"/>
    <w:rsid w:val="001474DF"/>
    <w:rsid w:val="00150B45"/>
    <w:rsid w:val="0015413A"/>
    <w:rsid w:val="00154864"/>
    <w:rsid w:val="00172C79"/>
    <w:rsid w:val="00182616"/>
    <w:rsid w:val="00191EC2"/>
    <w:rsid w:val="00192FA6"/>
    <w:rsid w:val="00195B0C"/>
    <w:rsid w:val="001B0BC6"/>
    <w:rsid w:val="001B5622"/>
    <w:rsid w:val="001D7DE9"/>
    <w:rsid w:val="001E2214"/>
    <w:rsid w:val="001E2916"/>
    <w:rsid w:val="001E595F"/>
    <w:rsid w:val="001E768C"/>
    <w:rsid w:val="001F0DE2"/>
    <w:rsid w:val="001F3A79"/>
    <w:rsid w:val="001F4EC9"/>
    <w:rsid w:val="0020154E"/>
    <w:rsid w:val="00205A52"/>
    <w:rsid w:val="00205A84"/>
    <w:rsid w:val="0020613F"/>
    <w:rsid w:val="00214991"/>
    <w:rsid w:val="002170BA"/>
    <w:rsid w:val="0022201A"/>
    <w:rsid w:val="00235C90"/>
    <w:rsid w:val="002635C2"/>
    <w:rsid w:val="002706AD"/>
    <w:rsid w:val="0027271D"/>
    <w:rsid w:val="00273F10"/>
    <w:rsid w:val="002762AA"/>
    <w:rsid w:val="00277CF7"/>
    <w:rsid w:val="002816B3"/>
    <w:rsid w:val="00293D19"/>
    <w:rsid w:val="002A78CD"/>
    <w:rsid w:val="002B2429"/>
    <w:rsid w:val="002B2D09"/>
    <w:rsid w:val="002B3815"/>
    <w:rsid w:val="002B7CE9"/>
    <w:rsid w:val="002C1804"/>
    <w:rsid w:val="002C6048"/>
    <w:rsid w:val="002D52D3"/>
    <w:rsid w:val="002E6628"/>
    <w:rsid w:val="002E7145"/>
    <w:rsid w:val="003001CE"/>
    <w:rsid w:val="00303877"/>
    <w:rsid w:val="003148F5"/>
    <w:rsid w:val="00315533"/>
    <w:rsid w:val="0032107C"/>
    <w:rsid w:val="00325A4B"/>
    <w:rsid w:val="003272B4"/>
    <w:rsid w:val="0033379A"/>
    <w:rsid w:val="00351E72"/>
    <w:rsid w:val="00380A4F"/>
    <w:rsid w:val="0038243A"/>
    <w:rsid w:val="00382794"/>
    <w:rsid w:val="00385173"/>
    <w:rsid w:val="00386757"/>
    <w:rsid w:val="00392B60"/>
    <w:rsid w:val="00393968"/>
    <w:rsid w:val="0039602C"/>
    <w:rsid w:val="003A12DE"/>
    <w:rsid w:val="003A3DBF"/>
    <w:rsid w:val="003B27D3"/>
    <w:rsid w:val="003B7179"/>
    <w:rsid w:val="003C5FD7"/>
    <w:rsid w:val="003E08A7"/>
    <w:rsid w:val="003F3547"/>
    <w:rsid w:val="0041604B"/>
    <w:rsid w:val="00422534"/>
    <w:rsid w:val="00425C14"/>
    <w:rsid w:val="0043201B"/>
    <w:rsid w:val="0043797B"/>
    <w:rsid w:val="004407B3"/>
    <w:rsid w:val="0045218A"/>
    <w:rsid w:val="004526EB"/>
    <w:rsid w:val="00456AB1"/>
    <w:rsid w:val="00460D2B"/>
    <w:rsid w:val="00471AD8"/>
    <w:rsid w:val="00476026"/>
    <w:rsid w:val="004832BA"/>
    <w:rsid w:val="004917C0"/>
    <w:rsid w:val="004D19F3"/>
    <w:rsid w:val="004D2272"/>
    <w:rsid w:val="004F21CD"/>
    <w:rsid w:val="004F40BF"/>
    <w:rsid w:val="00500F4E"/>
    <w:rsid w:val="00501C69"/>
    <w:rsid w:val="00503185"/>
    <w:rsid w:val="00504758"/>
    <w:rsid w:val="00513647"/>
    <w:rsid w:val="0053508E"/>
    <w:rsid w:val="00535EA4"/>
    <w:rsid w:val="00541064"/>
    <w:rsid w:val="005420A8"/>
    <w:rsid w:val="0055553B"/>
    <w:rsid w:val="0056155B"/>
    <w:rsid w:val="005616D8"/>
    <w:rsid w:val="005739D7"/>
    <w:rsid w:val="00573DFC"/>
    <w:rsid w:val="00575F41"/>
    <w:rsid w:val="00580315"/>
    <w:rsid w:val="00584AFE"/>
    <w:rsid w:val="005A5315"/>
    <w:rsid w:val="005A6D55"/>
    <w:rsid w:val="005B0A23"/>
    <w:rsid w:val="005B1DD7"/>
    <w:rsid w:val="005B2C60"/>
    <w:rsid w:val="005C2071"/>
    <w:rsid w:val="005C2A8C"/>
    <w:rsid w:val="005D3287"/>
    <w:rsid w:val="005D6185"/>
    <w:rsid w:val="005E0BCB"/>
    <w:rsid w:val="005E46FF"/>
    <w:rsid w:val="005F0A8D"/>
    <w:rsid w:val="005F0F42"/>
    <w:rsid w:val="005F2576"/>
    <w:rsid w:val="005F4850"/>
    <w:rsid w:val="005F7955"/>
    <w:rsid w:val="006048BF"/>
    <w:rsid w:val="006072E6"/>
    <w:rsid w:val="00611940"/>
    <w:rsid w:val="00612BF7"/>
    <w:rsid w:val="0061399D"/>
    <w:rsid w:val="00613F90"/>
    <w:rsid w:val="006171D4"/>
    <w:rsid w:val="0062124D"/>
    <w:rsid w:val="0062344B"/>
    <w:rsid w:val="00633EC7"/>
    <w:rsid w:val="00635D08"/>
    <w:rsid w:val="006360C6"/>
    <w:rsid w:val="006420C6"/>
    <w:rsid w:val="00647AFA"/>
    <w:rsid w:val="006639C0"/>
    <w:rsid w:val="00665664"/>
    <w:rsid w:val="00670E88"/>
    <w:rsid w:val="00670FFB"/>
    <w:rsid w:val="006840F6"/>
    <w:rsid w:val="00694F12"/>
    <w:rsid w:val="0069610C"/>
    <w:rsid w:val="0069715C"/>
    <w:rsid w:val="006A0280"/>
    <w:rsid w:val="006A4929"/>
    <w:rsid w:val="006B28FE"/>
    <w:rsid w:val="006B6257"/>
    <w:rsid w:val="006B6642"/>
    <w:rsid w:val="006B7C39"/>
    <w:rsid w:val="006C1414"/>
    <w:rsid w:val="006C5E29"/>
    <w:rsid w:val="006C6F02"/>
    <w:rsid w:val="006C7AE4"/>
    <w:rsid w:val="006D2DA5"/>
    <w:rsid w:val="006E0EBC"/>
    <w:rsid w:val="006E60DD"/>
    <w:rsid w:val="006E682E"/>
    <w:rsid w:val="006F13CC"/>
    <w:rsid w:val="006F2569"/>
    <w:rsid w:val="006F5938"/>
    <w:rsid w:val="006F74D7"/>
    <w:rsid w:val="00701C4A"/>
    <w:rsid w:val="00703850"/>
    <w:rsid w:val="00705953"/>
    <w:rsid w:val="00706FA2"/>
    <w:rsid w:val="00711893"/>
    <w:rsid w:val="00713F40"/>
    <w:rsid w:val="00715B18"/>
    <w:rsid w:val="0072168D"/>
    <w:rsid w:val="007318DD"/>
    <w:rsid w:val="007320A6"/>
    <w:rsid w:val="00732BC6"/>
    <w:rsid w:val="00744E44"/>
    <w:rsid w:val="00746E1C"/>
    <w:rsid w:val="007533E4"/>
    <w:rsid w:val="00770B64"/>
    <w:rsid w:val="0077564C"/>
    <w:rsid w:val="00777808"/>
    <w:rsid w:val="0078316B"/>
    <w:rsid w:val="00787C44"/>
    <w:rsid w:val="0079151D"/>
    <w:rsid w:val="00791B8C"/>
    <w:rsid w:val="00791C4C"/>
    <w:rsid w:val="007A32A0"/>
    <w:rsid w:val="007A4121"/>
    <w:rsid w:val="007B3969"/>
    <w:rsid w:val="007B40AB"/>
    <w:rsid w:val="007C039B"/>
    <w:rsid w:val="007C0838"/>
    <w:rsid w:val="007C0A49"/>
    <w:rsid w:val="007D0B10"/>
    <w:rsid w:val="007D5A21"/>
    <w:rsid w:val="007D7558"/>
    <w:rsid w:val="007E114D"/>
    <w:rsid w:val="00810AA3"/>
    <w:rsid w:val="0081167A"/>
    <w:rsid w:val="00816C86"/>
    <w:rsid w:val="008177A4"/>
    <w:rsid w:val="008245A5"/>
    <w:rsid w:val="0084004D"/>
    <w:rsid w:val="008436EA"/>
    <w:rsid w:val="008469E9"/>
    <w:rsid w:val="008516B4"/>
    <w:rsid w:val="008535AE"/>
    <w:rsid w:val="0085720E"/>
    <w:rsid w:val="00872909"/>
    <w:rsid w:val="00873385"/>
    <w:rsid w:val="008874A7"/>
    <w:rsid w:val="008A032C"/>
    <w:rsid w:val="008A24AA"/>
    <w:rsid w:val="008A7BAD"/>
    <w:rsid w:val="008C0B9C"/>
    <w:rsid w:val="008C11D8"/>
    <w:rsid w:val="008C24D9"/>
    <w:rsid w:val="008D1F5C"/>
    <w:rsid w:val="008D2D1A"/>
    <w:rsid w:val="008D47ED"/>
    <w:rsid w:val="008F24C3"/>
    <w:rsid w:val="008F2775"/>
    <w:rsid w:val="008F5058"/>
    <w:rsid w:val="009054C1"/>
    <w:rsid w:val="00921CFE"/>
    <w:rsid w:val="00935191"/>
    <w:rsid w:val="009400B0"/>
    <w:rsid w:val="00955CC1"/>
    <w:rsid w:val="00964726"/>
    <w:rsid w:val="00967F8B"/>
    <w:rsid w:val="00973F8F"/>
    <w:rsid w:val="009864A1"/>
    <w:rsid w:val="009871A9"/>
    <w:rsid w:val="00987202"/>
    <w:rsid w:val="00994AEC"/>
    <w:rsid w:val="009A1C13"/>
    <w:rsid w:val="009A3B0C"/>
    <w:rsid w:val="009A5741"/>
    <w:rsid w:val="009B120F"/>
    <w:rsid w:val="009C0D88"/>
    <w:rsid w:val="009C3C9A"/>
    <w:rsid w:val="009C49CB"/>
    <w:rsid w:val="009D678E"/>
    <w:rsid w:val="009D6BE6"/>
    <w:rsid w:val="009E01EE"/>
    <w:rsid w:val="009E10F6"/>
    <w:rsid w:val="009F5A0F"/>
    <w:rsid w:val="00A01F2F"/>
    <w:rsid w:val="00A041C4"/>
    <w:rsid w:val="00A20EDF"/>
    <w:rsid w:val="00A2376F"/>
    <w:rsid w:val="00A34C58"/>
    <w:rsid w:val="00A461F3"/>
    <w:rsid w:val="00A47D00"/>
    <w:rsid w:val="00A541D3"/>
    <w:rsid w:val="00A613E9"/>
    <w:rsid w:val="00A72287"/>
    <w:rsid w:val="00A84C22"/>
    <w:rsid w:val="00A8706F"/>
    <w:rsid w:val="00A9079A"/>
    <w:rsid w:val="00A9283C"/>
    <w:rsid w:val="00A933F9"/>
    <w:rsid w:val="00AA6F20"/>
    <w:rsid w:val="00AB1969"/>
    <w:rsid w:val="00AB2543"/>
    <w:rsid w:val="00AB4070"/>
    <w:rsid w:val="00AB509A"/>
    <w:rsid w:val="00AC0110"/>
    <w:rsid w:val="00AC1568"/>
    <w:rsid w:val="00AC670B"/>
    <w:rsid w:val="00AD5E4E"/>
    <w:rsid w:val="00AD5FA7"/>
    <w:rsid w:val="00AD7490"/>
    <w:rsid w:val="00AE315D"/>
    <w:rsid w:val="00AE7212"/>
    <w:rsid w:val="00AF1406"/>
    <w:rsid w:val="00AF20A2"/>
    <w:rsid w:val="00AF6768"/>
    <w:rsid w:val="00B035AD"/>
    <w:rsid w:val="00B058CE"/>
    <w:rsid w:val="00B1022C"/>
    <w:rsid w:val="00B1122A"/>
    <w:rsid w:val="00B1456A"/>
    <w:rsid w:val="00B17FFC"/>
    <w:rsid w:val="00B21D98"/>
    <w:rsid w:val="00B2412F"/>
    <w:rsid w:val="00B43297"/>
    <w:rsid w:val="00B46246"/>
    <w:rsid w:val="00B5662F"/>
    <w:rsid w:val="00B5676B"/>
    <w:rsid w:val="00B63992"/>
    <w:rsid w:val="00B667CB"/>
    <w:rsid w:val="00B81300"/>
    <w:rsid w:val="00B84B45"/>
    <w:rsid w:val="00B84D50"/>
    <w:rsid w:val="00B959FA"/>
    <w:rsid w:val="00BA6985"/>
    <w:rsid w:val="00BB2AB0"/>
    <w:rsid w:val="00BB7F0C"/>
    <w:rsid w:val="00BC0151"/>
    <w:rsid w:val="00BC7239"/>
    <w:rsid w:val="00BD4064"/>
    <w:rsid w:val="00BE1782"/>
    <w:rsid w:val="00BE1C2C"/>
    <w:rsid w:val="00BE6E3B"/>
    <w:rsid w:val="00BF201B"/>
    <w:rsid w:val="00BF61F5"/>
    <w:rsid w:val="00C02043"/>
    <w:rsid w:val="00C02E9C"/>
    <w:rsid w:val="00C036A0"/>
    <w:rsid w:val="00C05512"/>
    <w:rsid w:val="00C06194"/>
    <w:rsid w:val="00C062F8"/>
    <w:rsid w:val="00C06D25"/>
    <w:rsid w:val="00C13776"/>
    <w:rsid w:val="00C16C32"/>
    <w:rsid w:val="00C20094"/>
    <w:rsid w:val="00C2186A"/>
    <w:rsid w:val="00C25863"/>
    <w:rsid w:val="00C31927"/>
    <w:rsid w:val="00C95147"/>
    <w:rsid w:val="00CA6F10"/>
    <w:rsid w:val="00CB7DC5"/>
    <w:rsid w:val="00CC2BF6"/>
    <w:rsid w:val="00CC3E6B"/>
    <w:rsid w:val="00CD1811"/>
    <w:rsid w:val="00CD2032"/>
    <w:rsid w:val="00CD6B2B"/>
    <w:rsid w:val="00CE1BA4"/>
    <w:rsid w:val="00CF1278"/>
    <w:rsid w:val="00CF1483"/>
    <w:rsid w:val="00CF200B"/>
    <w:rsid w:val="00CF3BD8"/>
    <w:rsid w:val="00CF708C"/>
    <w:rsid w:val="00CF7DC9"/>
    <w:rsid w:val="00D06191"/>
    <w:rsid w:val="00D07629"/>
    <w:rsid w:val="00D176B2"/>
    <w:rsid w:val="00D21331"/>
    <w:rsid w:val="00D36504"/>
    <w:rsid w:val="00D37269"/>
    <w:rsid w:val="00D40894"/>
    <w:rsid w:val="00D44D8B"/>
    <w:rsid w:val="00D45F43"/>
    <w:rsid w:val="00D5088E"/>
    <w:rsid w:val="00D513A4"/>
    <w:rsid w:val="00D5152F"/>
    <w:rsid w:val="00D5207F"/>
    <w:rsid w:val="00D53EB6"/>
    <w:rsid w:val="00D54C6B"/>
    <w:rsid w:val="00D568F5"/>
    <w:rsid w:val="00D720D0"/>
    <w:rsid w:val="00D82520"/>
    <w:rsid w:val="00D83B0F"/>
    <w:rsid w:val="00D9475D"/>
    <w:rsid w:val="00D95E43"/>
    <w:rsid w:val="00D96D32"/>
    <w:rsid w:val="00DA63AD"/>
    <w:rsid w:val="00DB696B"/>
    <w:rsid w:val="00DC23C0"/>
    <w:rsid w:val="00DC3447"/>
    <w:rsid w:val="00DE1B37"/>
    <w:rsid w:val="00E07057"/>
    <w:rsid w:val="00E16621"/>
    <w:rsid w:val="00E20A82"/>
    <w:rsid w:val="00E23B85"/>
    <w:rsid w:val="00E34B80"/>
    <w:rsid w:val="00E35D90"/>
    <w:rsid w:val="00E41D21"/>
    <w:rsid w:val="00E45793"/>
    <w:rsid w:val="00E51E24"/>
    <w:rsid w:val="00E56079"/>
    <w:rsid w:val="00E57343"/>
    <w:rsid w:val="00E6060F"/>
    <w:rsid w:val="00E61993"/>
    <w:rsid w:val="00E629F7"/>
    <w:rsid w:val="00E67475"/>
    <w:rsid w:val="00E709F6"/>
    <w:rsid w:val="00E75EB3"/>
    <w:rsid w:val="00E76E66"/>
    <w:rsid w:val="00E80521"/>
    <w:rsid w:val="00EC1ADB"/>
    <w:rsid w:val="00EC41F2"/>
    <w:rsid w:val="00ED376E"/>
    <w:rsid w:val="00ED5C74"/>
    <w:rsid w:val="00ED6ACF"/>
    <w:rsid w:val="00EE27B4"/>
    <w:rsid w:val="00EE2B3B"/>
    <w:rsid w:val="00EE3EE5"/>
    <w:rsid w:val="00EF1951"/>
    <w:rsid w:val="00EF220D"/>
    <w:rsid w:val="00F10B08"/>
    <w:rsid w:val="00F203C6"/>
    <w:rsid w:val="00F229DA"/>
    <w:rsid w:val="00F26828"/>
    <w:rsid w:val="00F35DC7"/>
    <w:rsid w:val="00F3722A"/>
    <w:rsid w:val="00F55ED1"/>
    <w:rsid w:val="00F619D4"/>
    <w:rsid w:val="00F719A2"/>
    <w:rsid w:val="00FC2097"/>
    <w:rsid w:val="00FC254B"/>
    <w:rsid w:val="00FC4873"/>
    <w:rsid w:val="00FC61C4"/>
    <w:rsid w:val="00FE02E0"/>
    <w:rsid w:val="00FE3A47"/>
    <w:rsid w:val="00FF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 fillcolor="white">
      <v:fill color="white"/>
      <v:shadow on="t" opacity=".5" offset="6pt,-6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6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B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BCB"/>
    <w:rPr>
      <w:sz w:val="18"/>
      <w:szCs w:val="18"/>
    </w:rPr>
  </w:style>
  <w:style w:type="paragraph" w:styleId="a6">
    <w:name w:val="List Paragraph"/>
    <w:basedOn w:val="a"/>
    <w:uiPriority w:val="34"/>
    <w:qFormat/>
    <w:rsid w:val="00FC4873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A1C13"/>
    <w:rPr>
      <w:strike w:val="0"/>
      <w:dstrike w:val="0"/>
      <w:color w:val="333333"/>
      <w:u w:val="none"/>
      <w:effect w:val="none"/>
    </w:rPr>
  </w:style>
  <w:style w:type="paragraph" w:styleId="a8">
    <w:name w:val="Normal (Web)"/>
    <w:basedOn w:val="a"/>
    <w:uiPriority w:val="99"/>
    <w:unhideWhenUsed/>
    <w:rsid w:val="00DB69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DB696B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0875ED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875ED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875ED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875ED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875ED"/>
    <w:rPr>
      <w:b/>
      <w:bCs/>
    </w:rPr>
  </w:style>
  <w:style w:type="paragraph" w:customStyle="1" w:styleId="Default">
    <w:name w:val="Default"/>
    <w:rsid w:val="00D372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Char4"/>
    <w:uiPriority w:val="99"/>
    <w:semiHidden/>
    <w:unhideWhenUsed/>
    <w:rsid w:val="00154864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154864"/>
  </w:style>
  <w:style w:type="table" w:styleId="ae">
    <w:name w:val="Table Grid"/>
    <w:basedOn w:val="a1"/>
    <w:uiPriority w:val="59"/>
    <w:rsid w:val="00B63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E8A7-0DBF-4A8E-BB05-D2CB0799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Company>Lenovo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wenjun.wang</dc:creator>
  <cp:lastModifiedBy>Windows 用户</cp:lastModifiedBy>
  <cp:revision>2</cp:revision>
  <cp:lastPrinted>2017-03-15T09:09:00Z</cp:lastPrinted>
  <dcterms:created xsi:type="dcterms:W3CDTF">2017-10-24T07:59:00Z</dcterms:created>
  <dcterms:modified xsi:type="dcterms:W3CDTF">2017-10-24T07:59:00Z</dcterms:modified>
</cp:coreProperties>
</file>