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112" w:rsidRPr="00572696" w:rsidRDefault="005D3112" w:rsidP="005D3112">
      <w:pPr>
        <w:widowControl/>
        <w:spacing w:line="640" w:lineRule="exact"/>
        <w:jc w:val="center"/>
        <w:rPr>
          <w:rFonts w:ascii="方正小标宋简体" w:eastAsia="方正小标宋简体" w:hAnsi="宋体" w:cs="宋体"/>
          <w:b/>
          <w:bCs/>
          <w:kern w:val="0"/>
          <w:sz w:val="36"/>
          <w:szCs w:val="36"/>
        </w:rPr>
      </w:pPr>
      <w:r w:rsidRPr="00572696">
        <w:rPr>
          <w:rFonts w:ascii="方正小标宋简体" w:eastAsia="方正小标宋简体" w:hAnsi="宋体" w:cs="宋体" w:hint="eastAsia"/>
          <w:b/>
          <w:bCs/>
          <w:kern w:val="0"/>
          <w:sz w:val="36"/>
          <w:szCs w:val="36"/>
        </w:rPr>
        <w:t>中建三局</w:t>
      </w:r>
      <w:r w:rsidR="00A44F3D">
        <w:rPr>
          <w:rFonts w:ascii="方正小标宋简体" w:eastAsia="方正小标宋简体" w:hAnsi="宋体" w:cs="宋体" w:hint="eastAsia"/>
          <w:b/>
          <w:bCs/>
          <w:kern w:val="0"/>
          <w:sz w:val="36"/>
          <w:szCs w:val="36"/>
        </w:rPr>
        <w:t>工程</w:t>
      </w:r>
      <w:r w:rsidRPr="00572696">
        <w:rPr>
          <w:rFonts w:ascii="方正小标宋简体" w:eastAsia="方正小标宋简体" w:hAnsi="宋体" w:cs="宋体" w:hint="eastAsia"/>
          <w:b/>
          <w:bCs/>
          <w:kern w:val="0"/>
          <w:sz w:val="36"/>
          <w:szCs w:val="36"/>
        </w:rPr>
        <w:t>总承包公司招聘简章</w:t>
      </w:r>
    </w:p>
    <w:p w:rsidR="005D3112" w:rsidRPr="00DD3BE3" w:rsidRDefault="005D3112" w:rsidP="005D3112">
      <w:pPr>
        <w:widowControl/>
        <w:spacing w:line="640" w:lineRule="exact"/>
        <w:ind w:firstLineChars="195" w:firstLine="546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:rsidR="005D3112" w:rsidRPr="00DD3BE3" w:rsidRDefault="005D3112" w:rsidP="00741FAF">
      <w:pPr>
        <w:widowControl/>
        <w:adjustRightInd w:val="0"/>
        <w:snapToGrid w:val="0"/>
        <w:spacing w:line="500" w:lineRule="exact"/>
        <w:rPr>
          <w:rFonts w:ascii="仿宋_GB2312" w:eastAsia="仿宋_GB2312" w:hAnsi="宋体" w:cs="宋体"/>
          <w:b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 xml:space="preserve">    一、</w:t>
      </w:r>
      <w:r w:rsidR="00DD3BE3" w:rsidRPr="00DD3BE3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总承包公司</w:t>
      </w:r>
      <w:r w:rsidRPr="00DD3BE3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简介</w:t>
      </w:r>
    </w:p>
    <w:p w:rsidR="005D3112" w:rsidRPr="00DD3BE3" w:rsidRDefault="005D3112" w:rsidP="00741FAF">
      <w:pPr>
        <w:adjustRightInd w:val="0"/>
        <w:snapToGrid w:val="0"/>
        <w:spacing w:line="500" w:lineRule="exact"/>
        <w:rPr>
          <w:rFonts w:ascii="仿宋_GB2312" w:eastAsia="仿宋_GB2312" w:hAnsi="仿宋"/>
          <w:sz w:val="28"/>
          <w:szCs w:val="28"/>
        </w:rPr>
      </w:pPr>
      <w:r w:rsidRPr="00DD3BE3">
        <w:rPr>
          <w:rFonts w:ascii="仿宋_GB2312" w:eastAsia="仿宋_GB2312" w:hAnsi="仿宋" w:hint="eastAsia"/>
          <w:sz w:val="28"/>
          <w:szCs w:val="28"/>
        </w:rPr>
        <w:t xml:space="preserve">    中建三局集团有限公司工程总承包公司是中建三局（集团）的</w:t>
      </w:r>
      <w:proofErr w:type="gramStart"/>
      <w:r w:rsidRPr="00DD3BE3">
        <w:rPr>
          <w:rFonts w:ascii="仿宋_GB2312" w:eastAsia="仿宋_GB2312" w:hAnsi="仿宋" w:hint="eastAsia"/>
          <w:sz w:val="28"/>
          <w:szCs w:val="28"/>
        </w:rPr>
        <w:t>支柱型直营</w:t>
      </w:r>
      <w:proofErr w:type="gramEnd"/>
      <w:r w:rsidRPr="00DD3BE3">
        <w:rPr>
          <w:rFonts w:ascii="仿宋_GB2312" w:eastAsia="仿宋_GB2312" w:hAnsi="仿宋" w:hint="eastAsia"/>
          <w:sz w:val="28"/>
          <w:szCs w:val="28"/>
        </w:rPr>
        <w:t>公司，1995年4月8日成立，代表中建三局集团（集团有限公司）直接经营，具有房屋建筑工程施工总承包特级资质。公司现形成湖北、河南、山东、天津、湖南五大主要经营区域，房建、基础设施、安装、地产、装饰五大专业板块，涉及公共建筑、民用住宅、工业建筑等专业施工领域的经营格局。公司下辖郑州、山东、天津、长沙4个区域分公司以及安装分公司、</w:t>
      </w:r>
      <w:r w:rsidR="00752F36">
        <w:rPr>
          <w:rFonts w:ascii="仿宋_GB2312" w:eastAsia="仿宋_GB2312" w:hAnsi="仿宋" w:hint="eastAsia"/>
          <w:sz w:val="28"/>
          <w:szCs w:val="28"/>
        </w:rPr>
        <w:t>装饰</w:t>
      </w:r>
      <w:r w:rsidR="00752F36">
        <w:rPr>
          <w:rFonts w:ascii="仿宋_GB2312" w:eastAsia="仿宋_GB2312" w:hAnsi="仿宋"/>
          <w:sz w:val="28"/>
          <w:szCs w:val="28"/>
        </w:rPr>
        <w:t>事业部、基础设施事业部、</w:t>
      </w:r>
      <w:r w:rsidRPr="00DD3BE3">
        <w:rPr>
          <w:rFonts w:ascii="仿宋_GB2312" w:eastAsia="仿宋_GB2312" w:hAnsi="仿宋" w:hint="eastAsia"/>
          <w:sz w:val="28"/>
          <w:szCs w:val="28"/>
        </w:rPr>
        <w:t>设备公司、料具公司等</w:t>
      </w:r>
      <w:r w:rsidR="00752F36">
        <w:rPr>
          <w:rFonts w:ascii="仿宋_GB2312" w:eastAsia="仿宋_GB2312" w:hAnsi="仿宋" w:hint="eastAsia"/>
          <w:sz w:val="28"/>
          <w:szCs w:val="28"/>
        </w:rPr>
        <w:t>5</w:t>
      </w:r>
      <w:r w:rsidRPr="00DD3BE3">
        <w:rPr>
          <w:rFonts w:ascii="仿宋_GB2312" w:eastAsia="仿宋_GB2312" w:hAnsi="仿宋" w:hint="eastAsia"/>
          <w:sz w:val="28"/>
          <w:szCs w:val="28"/>
        </w:rPr>
        <w:t>个专业公司,并于2014年底牵头组建了局基础设施工程有限公司。</w:t>
      </w:r>
    </w:p>
    <w:p w:rsidR="005D3112" w:rsidRPr="00DD3BE3" w:rsidRDefault="005D3112" w:rsidP="00741FAF">
      <w:pPr>
        <w:adjustRightInd w:val="0"/>
        <w:snapToGrid w:val="0"/>
        <w:spacing w:line="500" w:lineRule="exact"/>
        <w:rPr>
          <w:rFonts w:ascii="仿宋_GB2312" w:eastAsia="仿宋_GB2312" w:hAnsi="仿宋"/>
          <w:sz w:val="28"/>
          <w:szCs w:val="28"/>
        </w:rPr>
      </w:pPr>
      <w:r w:rsidRPr="00DD3BE3">
        <w:rPr>
          <w:rFonts w:ascii="仿宋_GB2312" w:eastAsia="仿宋_GB2312" w:hAnsi="仿宋" w:hint="eastAsia"/>
          <w:sz w:val="28"/>
          <w:szCs w:val="28"/>
        </w:rPr>
        <w:t xml:space="preserve">    公司重点对接高端市场、高端业主、高端项目，在湖北、河南、山东、四川、天津、湖南、海南、</w:t>
      </w:r>
      <w:r w:rsidR="00741FAF">
        <w:rPr>
          <w:rFonts w:ascii="仿宋_GB2312" w:eastAsia="仿宋_GB2312" w:hAnsi="仿宋" w:hint="eastAsia"/>
          <w:sz w:val="28"/>
          <w:szCs w:val="28"/>
        </w:rPr>
        <w:t>江西、安徽、贵州、河北</w:t>
      </w:r>
      <w:r w:rsidRPr="00DD3BE3">
        <w:rPr>
          <w:rFonts w:ascii="仿宋_GB2312" w:eastAsia="仿宋_GB2312" w:hAnsi="仿宋" w:hint="eastAsia"/>
          <w:sz w:val="28"/>
          <w:szCs w:val="28"/>
        </w:rPr>
        <w:t>等地继续承接了一大批特大型、标志性工程，如武汉火车站（华中南地区最大的火车站和铁路枢纽）、天津117大厦（597米，中国结构第一高楼）、武汉中心（438米，华中在建进度最快第一高楼）、武汉国际博览中心（华中最大展馆）、济南启德国际金融中心（济南在建第一高楼）、天河机场T3航站楼，郑州新郑机场T2航站楼等。公司坚持“投资”“建造”，两轮驱动，目前公司参与投资武汉市二环线、四环线、东湖通道等市政工程，同时公司自行投资开发的中建开元公馆房地产项目，跻身武汉万元楼盘销售前十。同时近年来大力发展装饰施工业务，为公司发展提供新的增长点。</w:t>
      </w:r>
    </w:p>
    <w:p w:rsidR="005D3112" w:rsidRPr="00DD3BE3" w:rsidRDefault="005D3112" w:rsidP="00741FAF">
      <w:pPr>
        <w:adjustRightInd w:val="0"/>
        <w:snapToGrid w:val="0"/>
        <w:spacing w:line="500" w:lineRule="exact"/>
        <w:rPr>
          <w:rFonts w:ascii="仿宋_GB2312" w:eastAsia="仿宋_GB2312" w:hAnsi="仿宋"/>
          <w:sz w:val="28"/>
          <w:szCs w:val="28"/>
        </w:rPr>
      </w:pPr>
      <w:r w:rsidRPr="00DD3BE3">
        <w:rPr>
          <w:rFonts w:ascii="仿宋_GB2312" w:eastAsia="仿宋_GB2312" w:hAnsi="仿宋" w:hint="eastAsia"/>
          <w:sz w:val="28"/>
          <w:szCs w:val="28"/>
        </w:rPr>
        <w:t xml:space="preserve">    公司主要经济指标一直以年均30%以上的速度增长，201</w:t>
      </w:r>
      <w:r w:rsidR="00752F36">
        <w:rPr>
          <w:rFonts w:ascii="仿宋_GB2312" w:eastAsia="仿宋_GB2312" w:hAnsi="仿宋"/>
          <w:sz w:val="28"/>
          <w:szCs w:val="28"/>
        </w:rPr>
        <w:t>6</w:t>
      </w:r>
      <w:r w:rsidRPr="00DD3BE3">
        <w:rPr>
          <w:rFonts w:ascii="仿宋_GB2312" w:eastAsia="仿宋_GB2312" w:hAnsi="仿宋" w:hint="eastAsia"/>
          <w:sz w:val="28"/>
          <w:szCs w:val="28"/>
        </w:rPr>
        <w:t>年新签合同额3</w:t>
      </w:r>
      <w:r w:rsidR="00752F36">
        <w:rPr>
          <w:rFonts w:ascii="仿宋_GB2312" w:eastAsia="仿宋_GB2312" w:hAnsi="仿宋"/>
          <w:sz w:val="28"/>
          <w:szCs w:val="28"/>
        </w:rPr>
        <w:t>6</w:t>
      </w:r>
      <w:r w:rsidRPr="00DD3BE3">
        <w:rPr>
          <w:rFonts w:ascii="仿宋_GB2312" w:eastAsia="仿宋_GB2312" w:hAnsi="仿宋" w:hint="eastAsia"/>
          <w:sz w:val="28"/>
          <w:szCs w:val="28"/>
        </w:rPr>
        <w:t>0亿元，产值155亿元，各项主要经济指标连续</w:t>
      </w:r>
      <w:r w:rsidR="00752F36">
        <w:rPr>
          <w:rFonts w:ascii="仿宋_GB2312" w:eastAsia="仿宋_GB2312" w:hAnsi="仿宋" w:hint="eastAsia"/>
          <w:sz w:val="28"/>
          <w:szCs w:val="28"/>
        </w:rPr>
        <w:t>12</w:t>
      </w:r>
      <w:r w:rsidRPr="00DD3BE3">
        <w:rPr>
          <w:rFonts w:ascii="仿宋_GB2312" w:eastAsia="仿宋_GB2312" w:hAnsi="仿宋" w:hint="eastAsia"/>
          <w:sz w:val="28"/>
          <w:szCs w:val="28"/>
        </w:rPr>
        <w:t>年位居中建总公司工程局直营公司首位。</w:t>
      </w:r>
    </w:p>
    <w:p w:rsidR="005D3112" w:rsidRPr="00DD3BE3" w:rsidRDefault="005D3112" w:rsidP="00741FAF">
      <w:pPr>
        <w:adjustRightInd w:val="0"/>
        <w:snapToGrid w:val="0"/>
        <w:spacing w:line="500" w:lineRule="exact"/>
        <w:ind w:firstLine="645"/>
        <w:rPr>
          <w:rFonts w:ascii="仿宋_GB2312" w:eastAsia="仿宋_GB2312" w:hAnsi="仿宋"/>
          <w:sz w:val="28"/>
          <w:szCs w:val="28"/>
        </w:rPr>
      </w:pPr>
      <w:r w:rsidRPr="00DD3BE3">
        <w:rPr>
          <w:rFonts w:ascii="仿宋_GB2312" w:eastAsia="仿宋_GB2312" w:hAnsi="仿宋" w:hint="eastAsia"/>
          <w:sz w:val="28"/>
          <w:szCs w:val="28"/>
        </w:rPr>
        <w:lastRenderedPageBreak/>
        <w:t>公司成立2</w:t>
      </w:r>
      <w:r w:rsidR="00752F36">
        <w:rPr>
          <w:rFonts w:ascii="仿宋_GB2312" w:eastAsia="仿宋_GB2312" w:hAnsi="仿宋"/>
          <w:sz w:val="28"/>
          <w:szCs w:val="28"/>
        </w:rPr>
        <w:t>2</w:t>
      </w:r>
      <w:r w:rsidRPr="00DD3BE3">
        <w:rPr>
          <w:rFonts w:ascii="仿宋_GB2312" w:eastAsia="仿宋_GB2312" w:hAnsi="仿宋" w:hint="eastAsia"/>
          <w:sz w:val="28"/>
          <w:szCs w:val="28"/>
        </w:rPr>
        <w:t>年，共有2</w:t>
      </w:r>
      <w:r w:rsidR="00752F36">
        <w:rPr>
          <w:rFonts w:ascii="仿宋_GB2312" w:eastAsia="仿宋_GB2312" w:hAnsi="仿宋"/>
          <w:sz w:val="28"/>
          <w:szCs w:val="28"/>
        </w:rPr>
        <w:t>9</w:t>
      </w:r>
      <w:r w:rsidRPr="00DD3BE3">
        <w:rPr>
          <w:rFonts w:ascii="仿宋_GB2312" w:eastAsia="仿宋_GB2312" w:hAnsi="仿宋" w:hint="eastAsia"/>
          <w:sz w:val="28"/>
          <w:szCs w:val="28"/>
        </w:rPr>
        <w:t>项工程问鼎中国建筑工程质量最高奖——鲁班奖和国优工程奖；320项工程荣获省部级优质工程；多项工程荣获全国詹天佑奖、全国市政金杯奖、全国用户满意工程、全国建筑业新技术应用金牌示范工程。公司连年被评为省、市先进建筑企业，同时荣获全国五一劳动奖状、全国模范职工之家、全国用户满意企业、中央企业先进集体、全国建设系统先进集体、中建总公司十佳企业等荣誉称号。</w:t>
      </w:r>
    </w:p>
    <w:p w:rsidR="00741FAF" w:rsidRPr="00741FAF" w:rsidRDefault="00741FAF" w:rsidP="00741FAF">
      <w:pPr>
        <w:adjustRightInd w:val="0"/>
        <w:snapToGrid w:val="0"/>
        <w:spacing w:line="500" w:lineRule="exact"/>
        <w:ind w:firstLineChars="200" w:firstLine="562"/>
        <w:rPr>
          <w:rFonts w:ascii="仿宋_GB2312" w:eastAsia="仿宋_GB2312" w:hAnsi="宋体" w:cs="宋体"/>
          <w:b/>
          <w:bCs/>
          <w:kern w:val="0"/>
          <w:sz w:val="28"/>
          <w:szCs w:val="28"/>
        </w:rPr>
      </w:pPr>
      <w:r w:rsidRPr="00741FAF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二、总承包公司核心优势：</w:t>
      </w:r>
    </w:p>
    <w:p w:rsidR="00741FAF" w:rsidRPr="00741FAF" w:rsidRDefault="00741FAF" w:rsidP="00741FAF">
      <w:pPr>
        <w:adjustRightInd w:val="0"/>
        <w:snapToGrid w:val="0"/>
        <w:spacing w:line="50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1FAF">
        <w:rPr>
          <w:rFonts w:ascii="仿宋_GB2312" w:eastAsia="仿宋_GB2312" w:hAnsi="仿宋" w:hint="eastAsia"/>
          <w:sz w:val="28"/>
          <w:szCs w:val="28"/>
        </w:rPr>
        <w:t>（1）直营公司排头兵</w:t>
      </w:r>
    </w:p>
    <w:p w:rsidR="00481298" w:rsidRPr="00481298" w:rsidRDefault="00481298" w:rsidP="00741FAF">
      <w:pPr>
        <w:adjustRightInd w:val="0"/>
        <w:snapToGrid w:val="0"/>
        <w:spacing w:line="50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481298">
        <w:rPr>
          <w:rFonts w:ascii="仿宋_GB2312" w:eastAsia="仿宋_GB2312" w:hAnsi="仿宋" w:hint="eastAsia"/>
          <w:sz w:val="28"/>
          <w:szCs w:val="28"/>
        </w:rPr>
        <w:t>中建总公司</w:t>
      </w:r>
      <w:r w:rsidRPr="00481298">
        <w:rPr>
          <w:rFonts w:ascii="仿宋_GB2312" w:eastAsia="仿宋_GB2312" w:hAnsi="仿宋"/>
          <w:sz w:val="28"/>
          <w:szCs w:val="28"/>
        </w:rPr>
        <w:t>内连续12</w:t>
      </w:r>
      <w:r w:rsidRPr="00481298">
        <w:rPr>
          <w:rFonts w:ascii="仿宋_GB2312" w:eastAsia="仿宋_GB2312" w:hAnsi="仿宋" w:hint="eastAsia"/>
          <w:sz w:val="28"/>
          <w:szCs w:val="28"/>
        </w:rPr>
        <w:t>年</w:t>
      </w:r>
      <w:r w:rsidRPr="00481298">
        <w:rPr>
          <w:rFonts w:ascii="仿宋_GB2312" w:eastAsia="仿宋_GB2312" w:hAnsi="仿宋"/>
          <w:sz w:val="28"/>
          <w:szCs w:val="28"/>
        </w:rPr>
        <w:t>直营公司排头兵保持</w:t>
      </w:r>
      <w:r w:rsidRPr="00481298">
        <w:rPr>
          <w:rFonts w:ascii="仿宋_GB2312" w:eastAsia="仿宋_GB2312" w:hAnsi="仿宋" w:hint="eastAsia"/>
          <w:sz w:val="28"/>
          <w:szCs w:val="28"/>
        </w:rPr>
        <w:t>者，</w:t>
      </w:r>
      <w:r w:rsidRPr="00481298">
        <w:rPr>
          <w:rFonts w:ascii="仿宋_GB2312" w:eastAsia="仿宋_GB2312" w:hAnsi="仿宋"/>
          <w:sz w:val="28"/>
          <w:szCs w:val="28"/>
        </w:rPr>
        <w:t>公司始终以</w:t>
      </w:r>
      <w:r w:rsidRPr="00481298">
        <w:rPr>
          <w:rFonts w:ascii="仿宋_GB2312" w:eastAsia="仿宋_GB2312" w:hAnsi="仿宋" w:hint="eastAsia"/>
          <w:sz w:val="28"/>
          <w:szCs w:val="28"/>
        </w:rPr>
        <w:t>“</w:t>
      </w:r>
      <w:r w:rsidRPr="00481298">
        <w:rPr>
          <w:rFonts w:ascii="仿宋_GB2312" w:eastAsia="仿宋_GB2312" w:hAnsi="仿宋"/>
          <w:sz w:val="28"/>
          <w:szCs w:val="28"/>
        </w:rPr>
        <w:t>高端</w:t>
      </w:r>
      <w:r w:rsidRPr="00481298">
        <w:rPr>
          <w:rFonts w:ascii="仿宋_GB2312" w:eastAsia="仿宋_GB2312" w:hAnsi="仿宋" w:hint="eastAsia"/>
          <w:sz w:val="28"/>
          <w:szCs w:val="28"/>
        </w:rPr>
        <w:t>市场</w:t>
      </w:r>
      <w:r w:rsidRPr="00481298">
        <w:rPr>
          <w:rFonts w:ascii="仿宋_GB2312" w:eastAsia="仿宋_GB2312" w:hAnsi="仿宋"/>
          <w:sz w:val="28"/>
          <w:szCs w:val="28"/>
        </w:rPr>
        <w:t>竞争力最强、区域发展最稳</w:t>
      </w:r>
      <w:r w:rsidRPr="00481298">
        <w:rPr>
          <w:rFonts w:ascii="仿宋_GB2312" w:eastAsia="仿宋_GB2312" w:hAnsi="仿宋" w:hint="eastAsia"/>
          <w:sz w:val="28"/>
          <w:szCs w:val="28"/>
        </w:rPr>
        <w:t>、</w:t>
      </w:r>
      <w:r w:rsidRPr="00481298">
        <w:rPr>
          <w:rFonts w:ascii="仿宋_GB2312" w:eastAsia="仿宋_GB2312" w:hAnsi="仿宋"/>
          <w:sz w:val="28"/>
          <w:szCs w:val="28"/>
        </w:rPr>
        <w:t>品牌效应最响、员工幸福指数最高</w:t>
      </w:r>
      <w:r w:rsidRPr="00481298">
        <w:rPr>
          <w:rFonts w:ascii="仿宋_GB2312" w:eastAsia="仿宋_GB2312" w:hAnsi="仿宋" w:hint="eastAsia"/>
          <w:sz w:val="28"/>
          <w:szCs w:val="28"/>
        </w:rPr>
        <w:t>”作为</w:t>
      </w:r>
      <w:r w:rsidRPr="00481298">
        <w:rPr>
          <w:rFonts w:ascii="仿宋_GB2312" w:eastAsia="仿宋_GB2312" w:hAnsi="仿宋"/>
          <w:sz w:val="28"/>
          <w:szCs w:val="28"/>
        </w:rPr>
        <w:t>企业长期奋斗目标</w:t>
      </w:r>
      <w:r w:rsidRPr="00481298">
        <w:rPr>
          <w:rFonts w:ascii="仿宋_GB2312" w:eastAsia="仿宋_GB2312" w:hAnsi="仿宋" w:hint="eastAsia"/>
          <w:sz w:val="28"/>
          <w:szCs w:val="28"/>
        </w:rPr>
        <w:t>。</w:t>
      </w:r>
    </w:p>
    <w:p w:rsidR="00741FAF" w:rsidRPr="00741FAF" w:rsidRDefault="00741FAF" w:rsidP="00741FAF">
      <w:pPr>
        <w:adjustRightInd w:val="0"/>
        <w:snapToGrid w:val="0"/>
        <w:spacing w:line="50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1FAF">
        <w:rPr>
          <w:rFonts w:ascii="仿宋_GB2312" w:eastAsia="仿宋_GB2312" w:hAnsi="仿宋" w:hint="eastAsia"/>
          <w:sz w:val="28"/>
          <w:szCs w:val="28"/>
        </w:rPr>
        <w:t>（2）中</w:t>
      </w:r>
      <w:proofErr w:type="gramStart"/>
      <w:r w:rsidRPr="00741FAF">
        <w:rPr>
          <w:rFonts w:ascii="仿宋_GB2312" w:eastAsia="仿宋_GB2312" w:hAnsi="仿宋" w:hint="eastAsia"/>
          <w:sz w:val="28"/>
          <w:szCs w:val="28"/>
        </w:rPr>
        <w:t>建干部</w:t>
      </w:r>
      <w:proofErr w:type="gramEnd"/>
      <w:r w:rsidRPr="00741FAF">
        <w:rPr>
          <w:rFonts w:ascii="仿宋_GB2312" w:eastAsia="仿宋_GB2312" w:hAnsi="仿宋" w:hint="eastAsia"/>
          <w:sz w:val="28"/>
          <w:szCs w:val="28"/>
        </w:rPr>
        <w:t>摇篮</w:t>
      </w:r>
    </w:p>
    <w:p w:rsidR="00481298" w:rsidRPr="00481298" w:rsidRDefault="00481298" w:rsidP="00481298">
      <w:pPr>
        <w:spacing w:line="560" w:lineRule="exact"/>
        <w:ind w:firstLineChars="200" w:firstLine="560"/>
        <w:jc w:val="left"/>
        <w:rPr>
          <w:rFonts w:ascii="仿宋_GB2312" w:eastAsia="仿宋_GB2312" w:hAnsi="仿宋"/>
          <w:sz w:val="28"/>
          <w:szCs w:val="28"/>
        </w:rPr>
      </w:pPr>
      <w:r w:rsidRPr="00481298">
        <w:rPr>
          <w:rFonts w:ascii="仿宋_GB2312" w:eastAsia="仿宋_GB2312" w:hAnsi="仿宋" w:hint="eastAsia"/>
          <w:sz w:val="28"/>
          <w:szCs w:val="28"/>
        </w:rPr>
        <w:t>总承包公司</w:t>
      </w:r>
      <w:r w:rsidRPr="00481298">
        <w:rPr>
          <w:rFonts w:ascii="仿宋_GB2312" w:eastAsia="仿宋_GB2312" w:hAnsi="仿宋"/>
          <w:sz w:val="28"/>
          <w:szCs w:val="28"/>
        </w:rPr>
        <w:t>成立</w:t>
      </w:r>
      <w:r w:rsidRPr="00481298">
        <w:rPr>
          <w:rFonts w:ascii="仿宋_GB2312" w:eastAsia="仿宋_GB2312" w:hAnsi="仿宋" w:hint="eastAsia"/>
          <w:sz w:val="28"/>
          <w:szCs w:val="28"/>
        </w:rPr>
        <w:t>22年</w:t>
      </w:r>
      <w:r w:rsidRPr="00481298">
        <w:rPr>
          <w:rFonts w:ascii="仿宋_GB2312" w:eastAsia="仿宋_GB2312" w:hAnsi="仿宋"/>
          <w:sz w:val="28"/>
          <w:szCs w:val="28"/>
        </w:rPr>
        <w:t>来，以优异的人才培养机制，为中建总公司、中建三局和中建其他局输送局级干部</w:t>
      </w:r>
      <w:r w:rsidRPr="00481298">
        <w:rPr>
          <w:rFonts w:ascii="仿宋_GB2312" w:eastAsia="仿宋_GB2312" w:hAnsi="仿宋" w:hint="eastAsia"/>
          <w:sz w:val="28"/>
          <w:szCs w:val="28"/>
        </w:rPr>
        <w:t>13</w:t>
      </w:r>
      <w:r w:rsidRPr="00481298">
        <w:rPr>
          <w:rFonts w:ascii="仿宋_GB2312" w:eastAsia="仿宋_GB2312" w:hAnsi="仿宋"/>
          <w:sz w:val="28"/>
          <w:szCs w:val="28"/>
        </w:rPr>
        <w:t>名、</w:t>
      </w:r>
      <w:r w:rsidRPr="00481298">
        <w:rPr>
          <w:rFonts w:ascii="仿宋_GB2312" w:eastAsia="仿宋_GB2312" w:hAnsi="仿宋" w:hint="eastAsia"/>
          <w:sz w:val="28"/>
          <w:szCs w:val="28"/>
        </w:rPr>
        <w:t>副</w:t>
      </w:r>
      <w:r w:rsidRPr="00481298">
        <w:rPr>
          <w:rFonts w:ascii="仿宋_GB2312" w:eastAsia="仿宋_GB2312" w:hAnsi="仿宋"/>
          <w:sz w:val="28"/>
          <w:szCs w:val="28"/>
        </w:rPr>
        <w:t>处级及以上干部</w:t>
      </w:r>
      <w:r w:rsidRPr="00481298">
        <w:rPr>
          <w:rFonts w:ascii="仿宋_GB2312" w:eastAsia="仿宋_GB2312" w:hAnsi="仿宋" w:hint="eastAsia"/>
          <w:sz w:val="28"/>
          <w:szCs w:val="28"/>
        </w:rPr>
        <w:t>100余</w:t>
      </w:r>
      <w:r w:rsidRPr="00481298">
        <w:rPr>
          <w:rFonts w:ascii="仿宋_GB2312" w:eastAsia="仿宋_GB2312" w:hAnsi="仿宋"/>
          <w:sz w:val="28"/>
          <w:szCs w:val="28"/>
        </w:rPr>
        <w:t>名，是</w:t>
      </w:r>
      <w:r w:rsidRPr="00481298">
        <w:rPr>
          <w:rFonts w:ascii="仿宋_GB2312" w:eastAsia="仿宋_GB2312" w:hAnsi="仿宋" w:hint="eastAsia"/>
          <w:sz w:val="28"/>
          <w:szCs w:val="28"/>
        </w:rPr>
        <w:t>中建</w:t>
      </w:r>
      <w:r w:rsidRPr="00481298">
        <w:rPr>
          <w:rFonts w:ascii="仿宋_GB2312" w:eastAsia="仿宋_GB2312" w:hAnsi="仿宋"/>
          <w:sz w:val="28"/>
          <w:szCs w:val="28"/>
        </w:rPr>
        <w:t>系统内名副其实的干部</w:t>
      </w:r>
      <w:r w:rsidRPr="00481298">
        <w:rPr>
          <w:rFonts w:ascii="仿宋_GB2312" w:eastAsia="仿宋_GB2312" w:hAnsi="仿宋" w:hint="eastAsia"/>
          <w:sz w:val="28"/>
          <w:szCs w:val="28"/>
        </w:rPr>
        <w:t>摇篮。</w:t>
      </w:r>
    </w:p>
    <w:p w:rsidR="00741FAF" w:rsidRPr="00741FAF" w:rsidRDefault="00741FAF" w:rsidP="00741FAF">
      <w:pPr>
        <w:adjustRightInd w:val="0"/>
        <w:snapToGrid w:val="0"/>
        <w:spacing w:line="50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1FAF">
        <w:rPr>
          <w:rFonts w:ascii="仿宋_GB2312" w:eastAsia="仿宋_GB2312" w:hAnsi="仿宋" w:hint="eastAsia"/>
          <w:sz w:val="28"/>
          <w:szCs w:val="28"/>
        </w:rPr>
        <w:t>（3）局属公司孵化园</w:t>
      </w:r>
    </w:p>
    <w:p w:rsidR="00481298" w:rsidRPr="00481298" w:rsidRDefault="00481298" w:rsidP="00481298">
      <w:pPr>
        <w:spacing w:line="560" w:lineRule="exact"/>
        <w:ind w:firstLineChars="200" w:firstLine="560"/>
        <w:jc w:val="left"/>
        <w:rPr>
          <w:rFonts w:ascii="仿宋_GB2312" w:eastAsia="仿宋_GB2312" w:hAnsi="仿宋"/>
          <w:sz w:val="28"/>
          <w:szCs w:val="28"/>
        </w:rPr>
      </w:pPr>
      <w:r w:rsidRPr="00481298">
        <w:rPr>
          <w:rFonts w:ascii="仿宋_GB2312" w:eastAsia="仿宋_GB2312" w:hAnsi="仿宋" w:hint="eastAsia"/>
          <w:sz w:val="28"/>
          <w:szCs w:val="28"/>
        </w:rPr>
        <w:t>总承包公司</w:t>
      </w:r>
      <w:r w:rsidRPr="00481298">
        <w:rPr>
          <w:rFonts w:ascii="仿宋_GB2312" w:eastAsia="仿宋_GB2312" w:hAnsi="仿宋"/>
          <w:sz w:val="28"/>
          <w:szCs w:val="28"/>
        </w:rPr>
        <w:t>北京分公司、成都分公司两个分支机构相继孵化为局直</w:t>
      </w:r>
      <w:proofErr w:type="gramStart"/>
      <w:r w:rsidRPr="00481298">
        <w:rPr>
          <w:rFonts w:ascii="仿宋_GB2312" w:eastAsia="仿宋_GB2312" w:hAnsi="仿宋"/>
          <w:sz w:val="28"/>
          <w:szCs w:val="28"/>
        </w:rPr>
        <w:t>营区域</w:t>
      </w:r>
      <w:proofErr w:type="gramEnd"/>
      <w:r w:rsidRPr="00481298">
        <w:rPr>
          <w:rFonts w:ascii="仿宋_GB2312" w:eastAsia="仿宋_GB2312" w:hAnsi="仿宋"/>
          <w:sz w:val="28"/>
          <w:szCs w:val="28"/>
        </w:rPr>
        <w:t>公司；</w:t>
      </w:r>
      <w:r w:rsidRPr="00481298">
        <w:rPr>
          <w:rFonts w:ascii="仿宋_GB2312" w:eastAsia="仿宋_GB2312" w:hAnsi="仿宋" w:hint="eastAsia"/>
          <w:sz w:val="28"/>
          <w:szCs w:val="28"/>
        </w:rPr>
        <w:t>2016年</w:t>
      </w:r>
      <w:r w:rsidRPr="00481298">
        <w:rPr>
          <w:rFonts w:ascii="仿宋_GB2312" w:eastAsia="仿宋_GB2312" w:hAnsi="仿宋"/>
          <w:sz w:val="28"/>
          <w:szCs w:val="28"/>
        </w:rPr>
        <w:t>路桥分公司正式独立运营，成为局直</w:t>
      </w:r>
      <w:proofErr w:type="gramStart"/>
      <w:r w:rsidRPr="00481298">
        <w:rPr>
          <w:rFonts w:ascii="仿宋_GB2312" w:eastAsia="仿宋_GB2312" w:hAnsi="仿宋"/>
          <w:sz w:val="28"/>
          <w:szCs w:val="28"/>
        </w:rPr>
        <w:t>营基础</w:t>
      </w:r>
      <w:proofErr w:type="gramEnd"/>
      <w:r w:rsidRPr="00481298">
        <w:rPr>
          <w:rFonts w:ascii="仿宋_GB2312" w:eastAsia="仿宋_GB2312" w:hAnsi="仿宋"/>
          <w:sz w:val="28"/>
          <w:szCs w:val="28"/>
        </w:rPr>
        <w:t>设施公司。自此</w:t>
      </w:r>
      <w:r w:rsidRPr="00481298">
        <w:rPr>
          <w:rFonts w:ascii="仿宋_GB2312" w:eastAsia="仿宋_GB2312" w:hAnsi="仿宋" w:hint="eastAsia"/>
          <w:sz w:val="28"/>
          <w:szCs w:val="28"/>
        </w:rPr>
        <w:t>，</w:t>
      </w:r>
      <w:r w:rsidRPr="00481298">
        <w:rPr>
          <w:rFonts w:ascii="仿宋_GB2312" w:eastAsia="仿宋_GB2312" w:hAnsi="仿宋"/>
          <w:sz w:val="28"/>
          <w:szCs w:val="28"/>
        </w:rPr>
        <w:t>总承包公司</w:t>
      </w:r>
      <w:proofErr w:type="gramStart"/>
      <w:r w:rsidRPr="00481298">
        <w:rPr>
          <w:rFonts w:ascii="仿宋_GB2312" w:eastAsia="仿宋_GB2312" w:hAnsi="仿宋"/>
          <w:sz w:val="28"/>
          <w:szCs w:val="28"/>
        </w:rPr>
        <w:t>成为局孵化</w:t>
      </w:r>
      <w:proofErr w:type="gramEnd"/>
      <w:r w:rsidRPr="00481298">
        <w:rPr>
          <w:rFonts w:ascii="仿宋_GB2312" w:eastAsia="仿宋_GB2312" w:hAnsi="仿宋"/>
          <w:sz w:val="28"/>
          <w:szCs w:val="28"/>
        </w:rPr>
        <w:t>二级机构最多的公司</w:t>
      </w:r>
      <w:r w:rsidRPr="00481298">
        <w:rPr>
          <w:rFonts w:ascii="仿宋_GB2312" w:eastAsia="仿宋_GB2312" w:hAnsi="仿宋" w:hint="eastAsia"/>
          <w:sz w:val="28"/>
          <w:szCs w:val="28"/>
        </w:rPr>
        <w:t>。</w:t>
      </w:r>
    </w:p>
    <w:p w:rsidR="00741FAF" w:rsidRDefault="00741FAF" w:rsidP="00741FAF">
      <w:pPr>
        <w:widowControl/>
        <w:shd w:val="clear" w:color="auto" w:fill="FFFFFF"/>
        <w:adjustRightInd w:val="0"/>
        <w:snapToGrid w:val="0"/>
        <w:spacing w:line="440" w:lineRule="exact"/>
        <w:ind w:firstLineChars="200" w:firstLine="562"/>
        <w:rPr>
          <w:rFonts w:ascii="仿宋_GB2312" w:eastAsia="仿宋_GB2312" w:hAnsi="宋体" w:cs="宋体"/>
          <w:b/>
          <w:bCs/>
          <w:kern w:val="0"/>
          <w:sz w:val="28"/>
          <w:szCs w:val="28"/>
        </w:rPr>
      </w:pPr>
      <w:r w:rsidRPr="00741FAF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三、</w:t>
      </w:r>
      <w:r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校园招聘</w:t>
      </w:r>
      <w:r w:rsidRPr="00741FAF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“北极星人才”计划</w:t>
      </w:r>
    </w:p>
    <w:p w:rsidR="00741FAF" w:rsidRPr="00741FAF" w:rsidRDefault="00741FAF" w:rsidP="00741FAF">
      <w:pPr>
        <w:widowControl/>
        <w:shd w:val="clear" w:color="auto" w:fill="FFFFFF"/>
        <w:adjustRightInd w:val="0"/>
        <w:snapToGrid w:val="0"/>
        <w:spacing w:line="50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1FAF">
        <w:rPr>
          <w:rFonts w:ascii="仿宋_GB2312" w:eastAsia="仿宋_GB2312" w:hAnsi="仿宋" w:hint="eastAsia"/>
          <w:sz w:val="28"/>
          <w:szCs w:val="28"/>
        </w:rPr>
        <w:t>201</w:t>
      </w:r>
      <w:r w:rsidR="00481298">
        <w:rPr>
          <w:rFonts w:ascii="仿宋_GB2312" w:eastAsia="仿宋_GB2312" w:hAnsi="仿宋"/>
          <w:sz w:val="28"/>
          <w:szCs w:val="28"/>
        </w:rPr>
        <w:t>8</w:t>
      </w:r>
      <w:r w:rsidRPr="00741FAF">
        <w:rPr>
          <w:rFonts w:ascii="仿宋_GB2312" w:eastAsia="仿宋_GB2312" w:hAnsi="仿宋" w:hint="eastAsia"/>
          <w:sz w:val="28"/>
          <w:szCs w:val="28"/>
        </w:rPr>
        <w:t>年校园招聘工作启动“北极星”人才校园精英招聘计划，本计划是总承包公司为支撑企业战略转型、业务结构调整，寻找招募并培养未来</w:t>
      </w:r>
      <w:r w:rsidRPr="00741FAF">
        <w:rPr>
          <w:rFonts w:ascii="仿宋_GB2312" w:eastAsia="仿宋_GB2312" w:hAnsi="仿宋"/>
          <w:sz w:val="28"/>
          <w:szCs w:val="28"/>
        </w:rPr>
        <w:t>EPC</w:t>
      </w:r>
      <w:r w:rsidRPr="00741FAF">
        <w:rPr>
          <w:rFonts w:ascii="仿宋_GB2312" w:eastAsia="仿宋_GB2312" w:hAnsi="仿宋" w:hint="eastAsia"/>
          <w:sz w:val="28"/>
          <w:szCs w:val="28"/>
        </w:rPr>
        <w:t>项目管理者、建造</w:t>
      </w:r>
      <w:r w:rsidRPr="00741FAF">
        <w:rPr>
          <w:rFonts w:ascii="仿宋_GB2312" w:eastAsia="仿宋_GB2312" w:hAnsi="仿宋"/>
          <w:sz w:val="28"/>
          <w:szCs w:val="28"/>
        </w:rPr>
        <w:t>+</w:t>
      </w:r>
      <w:r w:rsidRPr="00741FAF">
        <w:rPr>
          <w:rFonts w:ascii="仿宋_GB2312" w:eastAsia="仿宋_GB2312" w:hAnsi="仿宋" w:hint="eastAsia"/>
          <w:sz w:val="28"/>
          <w:szCs w:val="28"/>
        </w:rPr>
        <w:t>投资复合型人才、海外工程人才以及专业精英的应届毕业生招募计划。</w:t>
      </w:r>
    </w:p>
    <w:p w:rsidR="00741FAF" w:rsidRPr="00741FAF" w:rsidRDefault="00741FAF" w:rsidP="00741FAF">
      <w:pPr>
        <w:widowControl/>
        <w:shd w:val="clear" w:color="auto" w:fill="FFFFFF"/>
        <w:adjustRightInd w:val="0"/>
        <w:snapToGrid w:val="0"/>
        <w:spacing w:line="44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1FAF">
        <w:rPr>
          <w:rFonts w:ascii="仿宋_GB2312" w:eastAsia="仿宋_GB2312" w:hAnsi="仿宋" w:hint="eastAsia"/>
          <w:sz w:val="28"/>
          <w:szCs w:val="28"/>
        </w:rPr>
        <w:lastRenderedPageBreak/>
        <w:t>如果你是</w:t>
      </w:r>
      <w:r>
        <w:rPr>
          <w:rFonts w:ascii="仿宋_GB2312" w:eastAsia="仿宋_GB2312" w:hAnsi="仿宋" w:hint="eastAsia"/>
          <w:sz w:val="28"/>
          <w:szCs w:val="28"/>
        </w:rPr>
        <w:t>——</w:t>
      </w:r>
      <w:r w:rsidRPr="00741FAF">
        <w:rPr>
          <w:rFonts w:ascii="仿宋_GB2312" w:eastAsia="仿宋_GB2312" w:hAnsi="仿宋" w:hint="eastAsia"/>
          <w:sz w:val="28"/>
          <w:szCs w:val="28"/>
        </w:rPr>
        <w:t>领导者：组织</w:t>
      </w:r>
      <w:proofErr w:type="gramStart"/>
      <w:r w:rsidRPr="00741FAF">
        <w:rPr>
          <w:rFonts w:ascii="仿宋_GB2312" w:eastAsia="仿宋_GB2312" w:hAnsi="仿宋" w:hint="eastAsia"/>
          <w:sz w:val="28"/>
          <w:szCs w:val="28"/>
        </w:rPr>
        <w:t>沟通达</w:t>
      </w:r>
      <w:proofErr w:type="gramEnd"/>
      <w:r w:rsidRPr="00741FAF">
        <w:rPr>
          <w:rFonts w:ascii="仿宋_GB2312" w:eastAsia="仿宋_GB2312" w:hAnsi="仿宋" w:hint="eastAsia"/>
          <w:sz w:val="28"/>
          <w:szCs w:val="28"/>
        </w:rPr>
        <w:t>人，学生会主席或学生会重要干部、学生会院级工作牵头人、班长；学习控：他人眼中的学霸，成绩</w:t>
      </w:r>
      <w:proofErr w:type="gramStart"/>
      <w:r w:rsidRPr="00741FAF">
        <w:rPr>
          <w:rFonts w:ascii="仿宋_GB2312" w:eastAsia="仿宋_GB2312" w:hAnsi="仿宋" w:hint="eastAsia"/>
          <w:sz w:val="28"/>
          <w:szCs w:val="28"/>
        </w:rPr>
        <w:t>绩</w:t>
      </w:r>
      <w:proofErr w:type="gramEnd"/>
      <w:r w:rsidRPr="00741FAF">
        <w:rPr>
          <w:rFonts w:ascii="仿宋_GB2312" w:eastAsia="仿宋_GB2312" w:hAnsi="仿宋" w:hint="eastAsia"/>
          <w:sz w:val="28"/>
          <w:szCs w:val="28"/>
        </w:rPr>
        <w:t>点3.2以上、成绩班级排前20%；竞赛控：拒绝平淡，工科类校外各种比赛获得者、领域专家；实战控：保持好奇心，学校研发项目参与者，学校创新技术项目参与者；技术控：善于总结，专业论文获得校级、专业刊物发表。</w:t>
      </w:r>
    </w:p>
    <w:p w:rsidR="00741FAF" w:rsidRPr="00741FAF" w:rsidRDefault="00741FAF" w:rsidP="00741FAF">
      <w:pPr>
        <w:widowControl/>
        <w:shd w:val="clear" w:color="auto" w:fill="FFFFFF"/>
        <w:adjustRightInd w:val="0"/>
        <w:snapToGrid w:val="0"/>
        <w:spacing w:line="440" w:lineRule="exact"/>
        <w:ind w:left="562"/>
        <w:rPr>
          <w:rFonts w:ascii="仿宋_GB2312" w:eastAsia="仿宋_GB2312" w:hAnsi="仿宋"/>
          <w:sz w:val="28"/>
          <w:szCs w:val="28"/>
        </w:rPr>
      </w:pPr>
      <w:r w:rsidRPr="00741FAF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“北极星人才”</w:t>
      </w:r>
      <w:r w:rsidRPr="00741FAF">
        <w:rPr>
          <w:rFonts w:ascii="仿宋_GB2312" w:eastAsia="仿宋_GB2312" w:hAnsi="仿宋" w:hint="eastAsia"/>
          <w:sz w:val="28"/>
          <w:szCs w:val="28"/>
        </w:rPr>
        <w:t>计划培养机制：</w:t>
      </w:r>
    </w:p>
    <w:p w:rsidR="00741FAF" w:rsidRPr="00741FAF" w:rsidRDefault="00741FAF" w:rsidP="00741FAF">
      <w:pPr>
        <w:adjustRightInd w:val="0"/>
        <w:snapToGrid w:val="0"/>
        <w:spacing w:line="44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  <w:r w:rsidRPr="00741FAF">
        <w:rPr>
          <w:rFonts w:ascii="仿宋_GB2312" w:eastAsia="仿宋_GB2312" w:hAnsi="仿宋" w:hint="eastAsia"/>
          <w:sz w:val="28"/>
          <w:szCs w:val="28"/>
        </w:rPr>
        <w:t>凡是进入</w:t>
      </w:r>
      <w:r w:rsidRPr="00741FAF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“北极星人才”</w:t>
      </w:r>
      <w:r w:rsidRPr="00741FAF">
        <w:rPr>
          <w:rFonts w:ascii="仿宋_GB2312" w:eastAsia="仿宋_GB2312" w:hAnsi="仿宋" w:hint="eastAsia"/>
          <w:sz w:val="28"/>
          <w:szCs w:val="28"/>
        </w:rPr>
        <w:t>计划的学员，优先作为同级后备人才库储备，建立个人培养发展档案，并享有以下政策：一是薪酬体系：提前转正，试用期为三个月，进入公司第一年的薪酬高于同等普通员工1</w:t>
      </w:r>
      <w:r w:rsidR="00481298">
        <w:rPr>
          <w:rFonts w:ascii="仿宋_GB2312" w:eastAsia="仿宋_GB2312" w:hAnsi="仿宋"/>
          <w:sz w:val="28"/>
          <w:szCs w:val="28"/>
        </w:rPr>
        <w:t>.5</w:t>
      </w:r>
      <w:r w:rsidR="00572696">
        <w:rPr>
          <w:rFonts w:ascii="仿宋_GB2312" w:eastAsia="仿宋_GB2312" w:hAnsi="仿宋" w:hint="eastAsia"/>
          <w:sz w:val="28"/>
          <w:szCs w:val="28"/>
        </w:rPr>
        <w:t>倍，</w:t>
      </w:r>
      <w:r w:rsidR="00481298">
        <w:rPr>
          <w:rFonts w:ascii="仿宋_GB2312" w:eastAsia="仿宋_GB2312" w:hAnsi="仿宋" w:hint="eastAsia"/>
          <w:sz w:val="28"/>
          <w:szCs w:val="28"/>
        </w:rPr>
        <w:t>优秀人才</w:t>
      </w:r>
      <w:r w:rsidR="00481298">
        <w:rPr>
          <w:rFonts w:ascii="仿宋_GB2312" w:eastAsia="仿宋_GB2312" w:hAnsi="仿宋"/>
          <w:sz w:val="28"/>
          <w:szCs w:val="28"/>
        </w:rPr>
        <w:t>第一年</w:t>
      </w:r>
      <w:r w:rsidRPr="00741FAF">
        <w:rPr>
          <w:rFonts w:ascii="仿宋_GB2312" w:eastAsia="仿宋_GB2312" w:hAnsi="仿宋" w:hint="eastAsia"/>
          <w:sz w:val="28"/>
          <w:szCs w:val="28"/>
        </w:rPr>
        <w:t>年收入</w:t>
      </w:r>
      <w:r w:rsidR="00481298">
        <w:rPr>
          <w:rFonts w:ascii="仿宋_GB2312" w:eastAsia="仿宋_GB2312" w:hAnsi="仿宋" w:hint="eastAsia"/>
          <w:sz w:val="28"/>
          <w:szCs w:val="28"/>
        </w:rPr>
        <w:t>15</w:t>
      </w:r>
      <w:r w:rsidRPr="00741FAF">
        <w:rPr>
          <w:rFonts w:ascii="仿宋_GB2312" w:eastAsia="仿宋_GB2312" w:hAnsi="仿宋" w:hint="eastAsia"/>
          <w:sz w:val="28"/>
          <w:szCs w:val="28"/>
        </w:rPr>
        <w:t>万元。二是名师带徒：由公司业务系统领导亲自带徒，与公司各业务部门负责人或二级单位部门负责人签订师徒协议，制定全面培养计划。三是岗位自选：对公司的核心业务工作岗位、工作区域，优先安排，制定轮岗培养计划，设计个性化个人职业发展通道。</w:t>
      </w:r>
    </w:p>
    <w:p w:rsidR="00741FAF" w:rsidRPr="00741FAF" w:rsidRDefault="00741FAF" w:rsidP="00741FAF">
      <w:pPr>
        <w:adjustRightInd w:val="0"/>
        <w:snapToGrid w:val="0"/>
        <w:spacing w:line="440" w:lineRule="exact"/>
        <w:ind w:firstLineChars="200" w:firstLine="560"/>
        <w:rPr>
          <w:rFonts w:ascii="仿宋_GB2312" w:eastAsia="仿宋_GB2312" w:hAnsi="仿宋"/>
          <w:sz w:val="28"/>
          <w:szCs w:val="28"/>
        </w:rPr>
      </w:pPr>
    </w:p>
    <w:p w:rsidR="005D3112" w:rsidRPr="00741FAF" w:rsidRDefault="005D3112" w:rsidP="005D3112">
      <w:pPr>
        <w:spacing w:line="640" w:lineRule="exact"/>
        <w:ind w:firstLine="645"/>
        <w:rPr>
          <w:rFonts w:ascii="仿宋_GB2312" w:eastAsia="仿宋_GB2312" w:hAnsi="仿宋"/>
          <w:sz w:val="28"/>
          <w:szCs w:val="28"/>
        </w:rPr>
      </w:pPr>
    </w:p>
    <w:p w:rsidR="005D3112" w:rsidRPr="00DD3BE3" w:rsidRDefault="005D3112" w:rsidP="005D3112">
      <w:pPr>
        <w:spacing w:line="640" w:lineRule="exact"/>
        <w:ind w:firstLine="645"/>
        <w:rPr>
          <w:rFonts w:ascii="仿宋_GB2312" w:eastAsia="仿宋_GB2312" w:hAnsi="仿宋"/>
          <w:sz w:val="28"/>
          <w:szCs w:val="28"/>
        </w:rPr>
      </w:pPr>
    </w:p>
    <w:p w:rsidR="00DD3BE3" w:rsidRPr="00DD3BE3" w:rsidRDefault="00DD3BE3">
      <w:pPr>
        <w:widowControl/>
        <w:jc w:val="left"/>
        <w:rPr>
          <w:rFonts w:ascii="仿宋_GB2312" w:eastAsia="仿宋_GB2312" w:hAnsi="仿宋"/>
          <w:sz w:val="28"/>
          <w:szCs w:val="28"/>
        </w:rPr>
      </w:pPr>
      <w:r w:rsidRPr="00DD3BE3">
        <w:rPr>
          <w:rFonts w:ascii="仿宋_GB2312" w:eastAsia="仿宋_GB2312" w:hAnsi="仿宋"/>
          <w:sz w:val="28"/>
          <w:szCs w:val="28"/>
        </w:rPr>
        <w:br w:type="page"/>
      </w:r>
    </w:p>
    <w:p w:rsidR="005D3112" w:rsidRDefault="005D3112" w:rsidP="005D3112">
      <w:pPr>
        <w:tabs>
          <w:tab w:val="center" w:pos="4153"/>
          <w:tab w:val="left" w:pos="7100"/>
        </w:tabs>
        <w:spacing w:line="600" w:lineRule="exact"/>
        <w:jc w:val="left"/>
        <w:rPr>
          <w:rFonts w:ascii="仿宋_GB2312" w:eastAsia="仿宋_GB2312" w:hAnsi="宋体" w:cs="宋体"/>
          <w:b/>
          <w:bCs/>
          <w:kern w:val="0"/>
          <w:sz w:val="28"/>
          <w:szCs w:val="28"/>
        </w:rPr>
      </w:pPr>
      <w:r w:rsidRPr="00DD3BE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496570</wp:posOffset>
            </wp:positionV>
            <wp:extent cx="5358765" cy="7581900"/>
            <wp:effectExtent l="19050" t="0" r="0" b="0"/>
            <wp:wrapNone/>
            <wp:docPr id="3" name="图片 3" descr="最新版营业执照三合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最新版营业执照三合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BE3">
        <w:rPr>
          <w:rFonts w:ascii="宋体" w:hAnsi="宋体"/>
          <w:b/>
          <w:sz w:val="28"/>
          <w:szCs w:val="28"/>
        </w:rPr>
        <w:br w:type="page"/>
      </w:r>
      <w:r w:rsidRPr="00DD3BE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325120</wp:posOffset>
            </wp:positionV>
            <wp:extent cx="5387975" cy="7602855"/>
            <wp:effectExtent l="19050" t="0" r="3175" b="0"/>
            <wp:wrapNone/>
            <wp:docPr id="2" name="图片 2" descr="2015年局集团公司组织结构代码证 副本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年局集团公司组织结构代码证 副本 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760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BE3">
        <w:rPr>
          <w:rFonts w:ascii="宋体" w:hAnsi="宋体"/>
          <w:b/>
          <w:sz w:val="28"/>
          <w:szCs w:val="28"/>
        </w:rPr>
        <w:br w:type="page"/>
      </w:r>
      <w:r w:rsidR="00741FAF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lastRenderedPageBreak/>
        <w:t>四</w:t>
      </w:r>
      <w:r w:rsidRPr="00DD3BE3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、招聘岗位需求</w:t>
      </w:r>
      <w:r w:rsidR="00DD3BE3" w:rsidRPr="00DD3BE3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及条件</w:t>
      </w:r>
      <w:r w:rsidRPr="00DD3BE3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：</w:t>
      </w:r>
    </w:p>
    <w:p w:rsidR="005D3112" w:rsidRDefault="00573755" w:rsidP="00E06085">
      <w:pPr>
        <w:tabs>
          <w:tab w:val="center" w:pos="4153"/>
        </w:tabs>
        <w:spacing w:line="600" w:lineRule="exact"/>
        <w:jc w:val="left"/>
        <w:rPr>
          <w:rFonts w:ascii="仿宋_GB2312" w:eastAsia="仿宋_GB2312" w:hAnsi="宋体" w:cs="宋体" w:hint="eastAsia"/>
          <w:bCs/>
          <w:kern w:val="0"/>
          <w:sz w:val="28"/>
          <w:szCs w:val="28"/>
        </w:rPr>
      </w:pPr>
      <w:r>
        <w:rPr>
          <w:rFonts w:ascii="仿宋_GB2312" w:eastAsia="仿宋_GB2312" w:hAnsi="宋体" w:cs="宋体"/>
          <w:b/>
          <w:bCs/>
          <w:kern w:val="0"/>
          <w:sz w:val="28"/>
          <w:szCs w:val="28"/>
        </w:rPr>
        <w:t xml:space="preserve">    </w:t>
      </w:r>
      <w:r w:rsidR="00741FAF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1</w:t>
      </w:r>
      <w:r w:rsidR="00DD3BE3"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.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专业</w:t>
      </w:r>
      <w:r w:rsidR="00DD3BE3"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：</w:t>
      </w:r>
      <w:r w:rsidR="0042560D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人力资源管理</w:t>
      </w:r>
      <w:r w:rsidR="0042560D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42560D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会计学</w:t>
      </w:r>
      <w:r w:rsidR="0042560D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42560D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法学</w:t>
      </w:r>
      <w:r w:rsidR="0042560D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42560D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汉语言文学</w:t>
      </w:r>
      <w:r w:rsidR="0042560D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42560D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新闻学</w:t>
      </w:r>
      <w:r w:rsidR="0042560D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岩土工程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安全工程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金融学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投资学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经济学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建筑学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环境艺术设计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建筑智能化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ab/>
        <w:t>电气工程及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其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自动化</w:t>
      </w:r>
      <w:bookmarkStart w:id="0" w:name="_GoBack"/>
      <w:bookmarkEnd w:id="0"/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E06085" w:rsidRP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给水排水工程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、土木工程（英语</w:t>
      </w:r>
      <w:r w:rsidR="00E06085">
        <w:rPr>
          <w:rFonts w:ascii="仿宋_GB2312" w:eastAsia="仿宋_GB2312" w:hAnsi="宋体" w:cs="宋体"/>
          <w:bCs/>
          <w:kern w:val="0"/>
          <w:sz w:val="28"/>
          <w:szCs w:val="28"/>
        </w:rPr>
        <w:t>强化</w:t>
      </w:r>
      <w:r w:rsidR="00E06085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）</w:t>
      </w:r>
    </w:p>
    <w:p w:rsidR="00573755" w:rsidRPr="00573755" w:rsidRDefault="00573755" w:rsidP="00573755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2</w:t>
      </w:r>
      <w:r>
        <w:rPr>
          <w:rFonts w:ascii="仿宋_GB2312" w:eastAsia="仿宋_GB2312" w:hAnsi="宋体" w:cs="宋体"/>
          <w:bCs/>
          <w:kern w:val="0"/>
          <w:sz w:val="28"/>
          <w:szCs w:val="28"/>
        </w:rPr>
        <w:t>.</w:t>
      </w:r>
      <w:r w:rsidR="00E06085"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条件：</w:t>
      </w:r>
      <w:r w:rsidR="00E06085" w:rsidRPr="00573755">
        <w:rPr>
          <w:rFonts w:ascii="仿宋_GB2312" w:eastAsia="仿宋_GB2312" w:hAnsi="宋体" w:cs="宋体"/>
          <w:bCs/>
          <w:kern w:val="0"/>
          <w:sz w:val="28"/>
          <w:szCs w:val="28"/>
        </w:rPr>
        <w:t xml:space="preserve"> </w:t>
      </w:r>
    </w:p>
    <w:p w:rsidR="00DD3BE3" w:rsidRPr="00DD3BE3" w:rsidRDefault="00DD3BE3" w:rsidP="00DD3BE3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学历：应届全日制本科及以上学历。</w:t>
      </w:r>
    </w:p>
    <w:p w:rsidR="00DD3BE3" w:rsidRPr="00DD3BE3" w:rsidRDefault="00DD3BE3" w:rsidP="00DD3BE3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（1）身体健康，谈吐文明，形象气质佳；</w:t>
      </w:r>
    </w:p>
    <w:p w:rsidR="00DD3BE3" w:rsidRPr="00DD3BE3" w:rsidRDefault="00DD3BE3" w:rsidP="00DD3BE3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（2）在校期间学习成绩良好且所学专业排名前40%，专业课程无补考；</w:t>
      </w:r>
    </w:p>
    <w:p w:rsidR="00DD3BE3" w:rsidRPr="00DD3BE3" w:rsidRDefault="00DD3BE3" w:rsidP="00DD3BE3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（3）本科生英语四级以上、研究生英语六级以上水平；熟练操作office等常用办公软件，工程类学生熟练使用 CAD等专业软件；</w:t>
      </w:r>
    </w:p>
    <w:p w:rsidR="00DD3BE3" w:rsidRPr="00DD3BE3" w:rsidRDefault="00DD3BE3" w:rsidP="00DD3BE3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（4）有较强的语言表达能力和人际关系处理能力，较好的学习能力和实践能力；</w:t>
      </w:r>
    </w:p>
    <w:p w:rsidR="00DD3BE3" w:rsidRPr="00DD3BE3" w:rsidRDefault="00DD3BE3" w:rsidP="00DD3BE3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（5）有较高的诚信度和责任感，较好的团队合作精神；自律性强、能吃苦耐劳，乐观、积极向上，无心理障碍。</w:t>
      </w:r>
    </w:p>
    <w:p w:rsidR="00DD3BE3" w:rsidRPr="00DD3BE3" w:rsidRDefault="00DD3BE3" w:rsidP="00DD3BE3">
      <w:pPr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有学生会、社团经历，有科研、商业等项目经验，有建筑单位实习等经历的学生可优先录用。</w:t>
      </w:r>
    </w:p>
    <w:p w:rsidR="005D3112" w:rsidRPr="00741FAF" w:rsidRDefault="00741FAF" w:rsidP="00741FAF">
      <w:pPr>
        <w:widowControl/>
        <w:tabs>
          <w:tab w:val="left" w:pos="3600"/>
        </w:tabs>
        <w:adjustRightInd w:val="0"/>
        <w:snapToGrid w:val="0"/>
        <w:spacing w:line="640" w:lineRule="exact"/>
        <w:ind w:firstLineChars="196" w:firstLine="551"/>
        <w:rPr>
          <w:rFonts w:ascii="仿宋_GB2312" w:eastAsia="仿宋_GB2312" w:hAnsi="宋体" w:cs="宋体"/>
          <w:b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五</w:t>
      </w:r>
      <w:r w:rsidR="005D3112" w:rsidRPr="00DD3BE3">
        <w:rPr>
          <w:rFonts w:ascii="仿宋_GB2312" w:eastAsia="仿宋_GB2312" w:hAnsi="宋体" w:cs="宋体" w:hint="eastAsia"/>
          <w:b/>
          <w:bCs/>
          <w:kern w:val="0"/>
          <w:sz w:val="28"/>
          <w:szCs w:val="28"/>
        </w:rPr>
        <w:t>、薪资待遇：</w:t>
      </w:r>
      <w:r w:rsidR="005D3112" w:rsidRPr="00DD3BE3">
        <w:rPr>
          <w:rFonts w:ascii="仿宋_GB2312" w:eastAsia="仿宋_GB2312" w:hAnsi="ˎ̥" w:hint="eastAsia"/>
          <w:sz w:val="28"/>
          <w:szCs w:val="28"/>
        </w:rPr>
        <w:t>签订</w:t>
      </w:r>
      <w:r w:rsidR="00DD3BE3" w:rsidRPr="00DD3BE3">
        <w:rPr>
          <w:rFonts w:ascii="仿宋_GB2312" w:eastAsia="仿宋_GB2312" w:hAnsi="ˎ̥" w:hint="eastAsia"/>
          <w:sz w:val="28"/>
          <w:szCs w:val="28"/>
        </w:rPr>
        <w:t>正式</w:t>
      </w:r>
      <w:r w:rsidR="005D3112" w:rsidRPr="00DD3BE3">
        <w:rPr>
          <w:rFonts w:ascii="仿宋_GB2312" w:eastAsia="仿宋_GB2312" w:hAnsi="ˎ̥" w:hint="eastAsia"/>
          <w:sz w:val="28"/>
          <w:szCs w:val="28"/>
        </w:rPr>
        <w:t>劳动合同，</w:t>
      </w:r>
      <w:r w:rsidR="00DD3BE3" w:rsidRPr="00DD3BE3">
        <w:rPr>
          <w:rFonts w:ascii="仿宋_GB2312" w:eastAsia="仿宋_GB2312" w:hAnsi="ˎ̥" w:hint="eastAsia"/>
          <w:sz w:val="28"/>
          <w:szCs w:val="28"/>
        </w:rPr>
        <w:t>五</w:t>
      </w:r>
      <w:r w:rsidR="005D3112" w:rsidRPr="00DD3BE3">
        <w:rPr>
          <w:rFonts w:ascii="仿宋_GB2312" w:eastAsia="仿宋_GB2312" w:hAnsi="ˎ̥" w:hint="eastAsia"/>
          <w:sz w:val="28"/>
          <w:szCs w:val="28"/>
        </w:rPr>
        <w:t>年期。薪资标准为月工资+绩效奖金+年终奖金+福利津贴组成，</w:t>
      </w:r>
      <w:r w:rsidR="00DD3BE3" w:rsidRPr="00DD3BE3">
        <w:rPr>
          <w:rFonts w:ascii="仿宋_GB2312" w:eastAsia="仿宋_GB2312" w:hAnsi="ˎ̥" w:hint="eastAsia"/>
          <w:sz w:val="28"/>
          <w:szCs w:val="28"/>
        </w:rPr>
        <w:t>每月额外</w:t>
      </w:r>
      <w:r w:rsidR="005D3112" w:rsidRPr="00DD3BE3">
        <w:rPr>
          <w:rFonts w:ascii="仿宋_GB2312" w:eastAsia="仿宋_GB2312" w:hAnsi="ˎ̥" w:hint="eastAsia"/>
          <w:sz w:val="28"/>
          <w:szCs w:val="28"/>
        </w:rPr>
        <w:t>固定车贴</w:t>
      </w:r>
      <w:r w:rsidR="00DD3BE3" w:rsidRPr="00DD3BE3">
        <w:rPr>
          <w:rFonts w:ascii="仿宋_GB2312" w:eastAsia="仿宋_GB2312" w:hAnsi="ˎ̥" w:hint="eastAsia"/>
          <w:sz w:val="28"/>
          <w:szCs w:val="28"/>
        </w:rPr>
        <w:t>、交通补贴</w:t>
      </w:r>
      <w:r w:rsidR="005D3112" w:rsidRPr="00DD3BE3">
        <w:rPr>
          <w:rFonts w:ascii="仿宋_GB2312" w:eastAsia="仿宋_GB2312" w:hAnsi="ˎ̥" w:hint="eastAsia"/>
          <w:sz w:val="28"/>
          <w:szCs w:val="28"/>
        </w:rPr>
        <w:t>，年收入</w:t>
      </w:r>
      <w:r w:rsidR="00DD3BE3" w:rsidRPr="00DD3BE3">
        <w:rPr>
          <w:rFonts w:ascii="仿宋_GB2312" w:eastAsia="仿宋_GB2312" w:hAnsi="ˎ̥" w:hint="eastAsia"/>
          <w:sz w:val="28"/>
          <w:szCs w:val="28"/>
        </w:rPr>
        <w:t>1</w:t>
      </w:r>
      <w:r w:rsidR="00BC3290">
        <w:rPr>
          <w:rFonts w:ascii="仿宋_GB2312" w:eastAsia="仿宋_GB2312" w:hAnsi="ˎ̥"/>
          <w:sz w:val="28"/>
          <w:szCs w:val="28"/>
        </w:rPr>
        <w:t>4</w:t>
      </w:r>
      <w:r w:rsidR="005D3112" w:rsidRPr="00DD3BE3">
        <w:rPr>
          <w:rFonts w:ascii="仿宋_GB2312" w:eastAsia="仿宋_GB2312" w:hAnsi="ˎ̥" w:hint="eastAsia"/>
          <w:sz w:val="28"/>
          <w:szCs w:val="28"/>
        </w:rPr>
        <w:t>0000元左右，公司提供</w:t>
      </w:r>
      <w:r w:rsidR="00DD3BE3" w:rsidRPr="00DD3BE3">
        <w:rPr>
          <w:rFonts w:ascii="仿宋_GB2312" w:eastAsia="仿宋_GB2312" w:hAnsi="ˎ̥" w:hint="eastAsia"/>
          <w:sz w:val="28"/>
          <w:szCs w:val="28"/>
        </w:rPr>
        <w:t>食宿</w:t>
      </w:r>
      <w:r w:rsidR="005D3112" w:rsidRPr="00DD3BE3">
        <w:rPr>
          <w:rFonts w:ascii="仿宋_GB2312" w:eastAsia="仿宋_GB2312" w:hAnsi="ˎ̥" w:hint="eastAsia"/>
          <w:sz w:val="28"/>
          <w:szCs w:val="28"/>
        </w:rPr>
        <w:t>。</w:t>
      </w:r>
    </w:p>
    <w:p w:rsidR="005D3112" w:rsidRPr="00DD3BE3" w:rsidRDefault="005D3112" w:rsidP="005D3112">
      <w:pPr>
        <w:widowControl/>
        <w:adjustRightInd w:val="0"/>
        <w:snapToGrid w:val="0"/>
        <w:spacing w:line="640" w:lineRule="exact"/>
        <w:jc w:val="left"/>
        <w:rPr>
          <w:rFonts w:ascii="仿宋_GB2312" w:eastAsia="仿宋_GB2312" w:hAnsi="宋体" w:cs="宋体"/>
          <w:b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b/>
          <w:kern w:val="0"/>
          <w:sz w:val="28"/>
          <w:szCs w:val="28"/>
        </w:rPr>
        <w:lastRenderedPageBreak/>
        <w:t xml:space="preserve">    </w:t>
      </w:r>
      <w:r w:rsidR="00741FAF">
        <w:rPr>
          <w:rFonts w:ascii="仿宋_GB2312" w:eastAsia="仿宋_GB2312" w:hAnsi="宋体" w:cs="宋体" w:hint="eastAsia"/>
          <w:b/>
          <w:kern w:val="0"/>
          <w:sz w:val="28"/>
          <w:szCs w:val="28"/>
        </w:rPr>
        <w:t>六</w:t>
      </w:r>
      <w:r w:rsidRPr="00DD3BE3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、简历投递方式：</w:t>
      </w:r>
    </w:p>
    <w:p w:rsidR="00112586" w:rsidRPr="00DD3BE3" w:rsidRDefault="00112586" w:rsidP="00741FAF">
      <w:pPr>
        <w:widowControl/>
        <w:adjustRightInd w:val="0"/>
        <w:snapToGrid w:val="0"/>
        <w:spacing w:line="640" w:lineRule="exact"/>
        <w:ind w:firstLineChars="300" w:firstLine="840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邮箱：</w:t>
      </w:r>
      <w:r w:rsidR="007C163C" w:rsidRPr="007C163C">
        <w:rPr>
          <w:rFonts w:ascii="仿宋_GB2312" w:eastAsia="仿宋_GB2312" w:hAnsi="宋体" w:cs="宋体"/>
          <w:kern w:val="0"/>
          <w:sz w:val="28"/>
          <w:szCs w:val="28"/>
        </w:rPr>
        <w:t>cscec3bzcb2018@163.com</w:t>
      </w:r>
    </w:p>
    <w:p w:rsidR="00DD3BE3" w:rsidRPr="00DD3BE3" w:rsidRDefault="00741FAF" w:rsidP="00DD3BE3">
      <w:pPr>
        <w:widowControl/>
        <w:adjustRightInd w:val="0"/>
        <w:snapToGrid w:val="0"/>
        <w:spacing w:line="640" w:lineRule="exact"/>
        <w:ind w:firstLineChars="220" w:firstLine="618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>七</w:t>
      </w:r>
      <w:r w:rsidR="005D3112" w:rsidRPr="00DD3BE3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、公司联系方式：</w:t>
      </w:r>
      <w:r w:rsidR="005D3112" w:rsidRPr="00DD3BE3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</w:t>
      </w:r>
    </w:p>
    <w:p w:rsidR="005D3112" w:rsidRPr="00DD3BE3" w:rsidRDefault="005D3112" w:rsidP="00DD3BE3">
      <w:pPr>
        <w:widowControl/>
        <w:adjustRightInd w:val="0"/>
        <w:snapToGrid w:val="0"/>
        <w:spacing w:line="640" w:lineRule="exact"/>
        <w:ind w:firstLine="480"/>
        <w:jc w:val="left"/>
        <w:rPr>
          <w:rFonts w:ascii="仿宋_GB2312" w:eastAsia="仿宋_GB2312" w:hAnsi="宋体" w:cs="宋体"/>
          <w:kern w:val="0"/>
          <w:sz w:val="28"/>
          <w:szCs w:val="28"/>
        </w:rPr>
      </w:pPr>
      <w:r w:rsidRPr="00DD3BE3">
        <w:rPr>
          <w:rFonts w:ascii="仿宋_GB2312" w:eastAsia="仿宋_GB2312" w:hAnsi="宋体" w:cs="宋体" w:hint="eastAsia"/>
          <w:kern w:val="0"/>
          <w:sz w:val="28"/>
          <w:szCs w:val="28"/>
        </w:rPr>
        <w:t>公司地址：湖北省武汉市武珞楼456号新时代商务中心42F中建三局集团有限公司工程总承包公司</w:t>
      </w:r>
      <w:r w:rsidR="00DD3BE3" w:rsidRPr="00DD3BE3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</w:t>
      </w:r>
      <w:r w:rsidRPr="00DD3BE3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邮编：430064 联系部门：人力资源部    联系人：</w:t>
      </w:r>
      <w:r w:rsidR="002A331E">
        <w:rPr>
          <w:rFonts w:ascii="仿宋_GB2312" w:eastAsia="仿宋_GB2312" w:hAnsi="宋体" w:cs="宋体" w:hint="eastAsia"/>
          <w:kern w:val="0"/>
          <w:sz w:val="28"/>
          <w:szCs w:val="28"/>
        </w:rPr>
        <w:t>周</w:t>
      </w:r>
      <w:r w:rsidR="002A331E">
        <w:rPr>
          <w:rFonts w:ascii="仿宋_GB2312" w:eastAsia="仿宋_GB2312" w:hAnsi="宋体" w:cs="宋体"/>
          <w:kern w:val="0"/>
          <w:sz w:val="28"/>
          <w:szCs w:val="28"/>
        </w:rPr>
        <w:t>女士</w:t>
      </w:r>
      <w:r w:rsidRPr="00DD3BE3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联系电话：027-87132955</w:t>
      </w:r>
    </w:p>
    <w:p w:rsidR="005D3112" w:rsidRPr="00DD3BE3" w:rsidRDefault="005D3112" w:rsidP="005D3112">
      <w:pPr>
        <w:spacing w:line="400" w:lineRule="exact"/>
        <w:rPr>
          <w:sz w:val="28"/>
          <w:szCs w:val="28"/>
        </w:rPr>
      </w:pPr>
    </w:p>
    <w:p w:rsidR="00825809" w:rsidRPr="002A331E" w:rsidRDefault="00825809">
      <w:pPr>
        <w:rPr>
          <w:sz w:val="28"/>
          <w:szCs w:val="28"/>
        </w:rPr>
      </w:pPr>
    </w:p>
    <w:sectPr w:rsidR="00825809" w:rsidRPr="002A331E" w:rsidSect="005D3112">
      <w:headerReference w:type="default" r:id="rId9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72F" w:rsidRDefault="00F8372F" w:rsidP="006D4729">
      <w:r>
        <w:separator/>
      </w:r>
    </w:p>
  </w:endnote>
  <w:endnote w:type="continuationSeparator" w:id="0">
    <w:p w:rsidR="00F8372F" w:rsidRDefault="00F8372F" w:rsidP="006D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72F" w:rsidRDefault="00F8372F" w:rsidP="006D4729">
      <w:r>
        <w:separator/>
      </w:r>
    </w:p>
  </w:footnote>
  <w:footnote w:type="continuationSeparator" w:id="0">
    <w:p w:rsidR="00F8372F" w:rsidRDefault="00F8372F" w:rsidP="006D4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FFA" w:rsidRDefault="00F8372F" w:rsidP="00000FFA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FA400"/>
    <w:multiLevelType w:val="singleLevel"/>
    <w:tmpl w:val="57BFA400"/>
    <w:lvl w:ilvl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D3112"/>
    <w:rsid w:val="000328F0"/>
    <w:rsid w:val="000415BE"/>
    <w:rsid w:val="0007438D"/>
    <w:rsid w:val="0009132B"/>
    <w:rsid w:val="00112586"/>
    <w:rsid w:val="002451B5"/>
    <w:rsid w:val="00270FDB"/>
    <w:rsid w:val="002A331E"/>
    <w:rsid w:val="003145F3"/>
    <w:rsid w:val="00347A5D"/>
    <w:rsid w:val="00394F48"/>
    <w:rsid w:val="003C7693"/>
    <w:rsid w:val="0042560D"/>
    <w:rsid w:val="00481298"/>
    <w:rsid w:val="00572696"/>
    <w:rsid w:val="00573755"/>
    <w:rsid w:val="005A77E5"/>
    <w:rsid w:val="005D3112"/>
    <w:rsid w:val="006A44D8"/>
    <w:rsid w:val="006D4729"/>
    <w:rsid w:val="006E37BA"/>
    <w:rsid w:val="00741FAF"/>
    <w:rsid w:val="00752F36"/>
    <w:rsid w:val="00766091"/>
    <w:rsid w:val="007C163C"/>
    <w:rsid w:val="00825809"/>
    <w:rsid w:val="00892E16"/>
    <w:rsid w:val="009C6B9C"/>
    <w:rsid w:val="009F6CB7"/>
    <w:rsid w:val="00A44F3D"/>
    <w:rsid w:val="00A92E20"/>
    <w:rsid w:val="00AE2996"/>
    <w:rsid w:val="00BC3290"/>
    <w:rsid w:val="00C04C96"/>
    <w:rsid w:val="00D8797A"/>
    <w:rsid w:val="00DD3BE3"/>
    <w:rsid w:val="00E06085"/>
    <w:rsid w:val="00F8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AAF27"/>
  <w15:docId w15:val="{662FA68D-E8A2-4A53-BD0F-88308E8FE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1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D31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D3112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741FAF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741FAF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737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7375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8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345</Words>
  <Characters>1970</Characters>
  <Application>Microsoft Office Word</Application>
  <DocSecurity>0</DocSecurity>
  <Lines>16</Lines>
  <Paragraphs>4</Paragraphs>
  <ScaleCrop>false</ScaleCrop>
  <Company>微软中国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臧振强</cp:lastModifiedBy>
  <cp:revision>29</cp:revision>
  <dcterms:created xsi:type="dcterms:W3CDTF">2016-09-12T07:21:00Z</dcterms:created>
  <dcterms:modified xsi:type="dcterms:W3CDTF">2017-11-14T02:28:00Z</dcterms:modified>
</cp:coreProperties>
</file>